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D0D" w:rsidRDefault="006D3AFD" w:rsidP="006D3AFD">
      <w:pPr>
        <w:jc w:val="center"/>
        <w:rPr>
          <w:b/>
          <w:u w:val="single"/>
        </w:rPr>
      </w:pPr>
      <w:r>
        <w:rPr>
          <w:b/>
          <w:u w:val="single"/>
        </w:rPr>
        <w:t>Unit 5 Study Guide</w:t>
      </w:r>
    </w:p>
    <w:p w:rsidR="006D3AFD" w:rsidRPr="006D3AFD" w:rsidRDefault="006D3AFD" w:rsidP="006D3AFD">
      <w:pPr>
        <w:spacing w:after="0"/>
        <w:rPr>
          <w:b/>
        </w:rPr>
      </w:pPr>
      <w:r>
        <w:rPr>
          <w:b/>
        </w:rPr>
        <w:t>Maps/Cartoons/Graphs:</w:t>
      </w:r>
    </w:p>
    <w:p w:rsidR="006D3AFD" w:rsidRDefault="006D3AFD" w:rsidP="006D3AFD">
      <w:r w:rsidRPr="009677D1">
        <w:rPr>
          <w:rFonts w:ascii="Microsoft Sans Serif" w:hAnsi="Microsoft Sans Serif" w:cs="Microsoft Sans Serif"/>
          <w:noProof/>
          <w:sz w:val="20"/>
          <w:szCs w:val="20"/>
        </w:rPr>
        <w:drawing>
          <wp:inline distT="0" distB="0" distL="0" distR="0" wp14:anchorId="5D9890EC" wp14:editId="40FC99EE">
            <wp:extent cx="2422361" cy="2552700"/>
            <wp:effectExtent l="0" t="0" r="0" b="0"/>
            <wp:docPr id="2" name="Picture 2" descr="Image result for 1920s isolation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1920s isolationism"/>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58622" cy="2590912"/>
                    </a:xfrm>
                    <a:prstGeom prst="rect">
                      <a:avLst/>
                    </a:prstGeom>
                    <a:noFill/>
                    <a:ln>
                      <a:noFill/>
                    </a:ln>
                  </pic:spPr>
                </pic:pic>
              </a:graphicData>
            </a:graphic>
          </wp:inline>
        </w:drawing>
      </w:r>
      <w:r>
        <w:t xml:space="preserve">  </w:t>
      </w:r>
      <w:r w:rsidRPr="009677D1">
        <w:rPr>
          <w:rFonts w:ascii="Microsoft Sans Serif" w:hAnsi="Microsoft Sans Serif" w:cs="Microsoft Sans Serif"/>
          <w:noProof/>
          <w:sz w:val="20"/>
          <w:szCs w:val="20"/>
        </w:rPr>
        <w:drawing>
          <wp:inline distT="0" distB="0" distL="0" distR="0" wp14:anchorId="2F387B26" wp14:editId="24D9401E">
            <wp:extent cx="4257595" cy="2552700"/>
            <wp:effectExtent l="0" t="0" r="0" b="0"/>
            <wp:docPr id="1" name="Picture 1" descr="Image result for 1920 electi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1920 election map"/>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258368" cy="2553163"/>
                    </a:xfrm>
                    <a:prstGeom prst="rect">
                      <a:avLst/>
                    </a:prstGeom>
                    <a:noFill/>
                    <a:ln>
                      <a:noFill/>
                    </a:ln>
                  </pic:spPr>
                </pic:pic>
              </a:graphicData>
            </a:graphic>
          </wp:inline>
        </w:drawing>
      </w:r>
    </w:p>
    <w:p w:rsidR="006D3AFD" w:rsidRDefault="006D3AFD" w:rsidP="006D3AFD">
      <w:r w:rsidRPr="009677D1">
        <w:rPr>
          <w:rFonts w:ascii="Microsoft Sans Serif" w:hAnsi="Microsoft Sans Serif" w:cs="Microsoft Sans Serif"/>
          <w:noProof/>
          <w:sz w:val="20"/>
          <w:szCs w:val="20"/>
        </w:rPr>
        <w:drawing>
          <wp:inline distT="0" distB="0" distL="0" distR="0" wp14:anchorId="46FE27A0" wp14:editId="1F42FC58">
            <wp:extent cx="3326118" cy="2562225"/>
            <wp:effectExtent l="0" t="0" r="8255" b="0"/>
            <wp:docPr id="6" name="Picture 6" descr="Image result for african-american migration 1920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african-american migration 1920s m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0245" cy="2611624"/>
                    </a:xfrm>
                    <a:prstGeom prst="rect">
                      <a:avLst/>
                    </a:prstGeom>
                    <a:noFill/>
                    <a:ln>
                      <a:noFill/>
                    </a:ln>
                  </pic:spPr>
                </pic:pic>
              </a:graphicData>
            </a:graphic>
          </wp:inline>
        </w:drawing>
      </w:r>
      <w:r w:rsidRPr="009677D1">
        <w:rPr>
          <w:rFonts w:ascii="Microsoft Sans Serif" w:hAnsi="Microsoft Sans Serif" w:cs="Microsoft Sans Serif"/>
          <w:noProof/>
          <w:sz w:val="20"/>
          <w:szCs w:val="20"/>
        </w:rPr>
        <w:drawing>
          <wp:inline distT="0" distB="0" distL="0" distR="0" wp14:anchorId="62689070" wp14:editId="6079FF7D">
            <wp:extent cx="2971800" cy="2047875"/>
            <wp:effectExtent l="0" t="0" r="0" b="9525"/>
            <wp:docPr id="8" name="Picture 8" descr="Image result for immigration quota laws 192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immigration quota laws 1920s"/>
                    <pic:cNvPicPr>
                      <a:picLocks noChangeAspect="1" noChangeArrowheads="1"/>
                    </pic:cNvPicPr>
                  </pic:nvPicPr>
                  <pic:blipFill rotWithShape="1">
                    <a:blip r:embed="rId11">
                      <a:extLst>
                        <a:ext uri="{28A0092B-C50C-407E-A947-70E740481C1C}">
                          <a14:useLocalDpi xmlns:a14="http://schemas.microsoft.com/office/drawing/2010/main" val="0"/>
                        </a:ext>
                      </a:extLst>
                    </a:blip>
                    <a:srcRect l="4421" t="4867" r="3368"/>
                    <a:stretch/>
                  </pic:blipFill>
                  <pic:spPr bwMode="auto">
                    <a:xfrm>
                      <a:off x="0" y="0"/>
                      <a:ext cx="2971800" cy="2047875"/>
                    </a:xfrm>
                    <a:prstGeom prst="rect">
                      <a:avLst/>
                    </a:prstGeom>
                    <a:noFill/>
                    <a:ln>
                      <a:noFill/>
                    </a:ln>
                    <a:extLst>
                      <a:ext uri="{53640926-AAD7-44D8-BBD7-CCE9431645EC}">
                        <a14:shadowObscured xmlns:a14="http://schemas.microsoft.com/office/drawing/2010/main"/>
                      </a:ext>
                    </a:extLst>
                  </pic:spPr>
                </pic:pic>
              </a:graphicData>
            </a:graphic>
          </wp:inline>
        </w:drawing>
      </w:r>
    </w:p>
    <w:p w:rsidR="006D3AFD" w:rsidRDefault="006D3AFD" w:rsidP="006D3AFD">
      <w:r>
        <w:t xml:space="preserve">  </w:t>
      </w:r>
      <w:r w:rsidRPr="009677D1">
        <w:rPr>
          <w:rFonts w:ascii="Microsoft Sans Serif" w:hAnsi="Microsoft Sans Serif" w:cs="Microsoft Sans Serif"/>
          <w:noProof/>
          <w:sz w:val="20"/>
          <w:szCs w:val="20"/>
        </w:rPr>
        <w:drawing>
          <wp:inline distT="0" distB="0" distL="0" distR="0" wp14:anchorId="0FD33755" wp14:editId="34FE6570">
            <wp:extent cx="3905250" cy="2466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lum bright="-20000" contrast="40000"/>
                      <a:extLst>
                        <a:ext uri="{28A0092B-C50C-407E-A947-70E740481C1C}">
                          <a14:useLocalDpi xmlns:a14="http://schemas.microsoft.com/office/drawing/2010/main" val="0"/>
                        </a:ext>
                      </a:extLst>
                    </a:blip>
                    <a:srcRect/>
                    <a:stretch>
                      <a:fillRect/>
                    </a:stretch>
                  </pic:blipFill>
                  <pic:spPr bwMode="auto">
                    <a:xfrm>
                      <a:off x="0" y="0"/>
                      <a:ext cx="3914798" cy="2473007"/>
                    </a:xfrm>
                    <a:prstGeom prst="rect">
                      <a:avLst/>
                    </a:prstGeom>
                    <a:noFill/>
                    <a:ln>
                      <a:noFill/>
                    </a:ln>
                  </pic:spPr>
                </pic:pic>
              </a:graphicData>
            </a:graphic>
          </wp:inline>
        </w:drawing>
      </w:r>
      <w:r>
        <w:t xml:space="preserve">   </w:t>
      </w:r>
      <w:r w:rsidRPr="009677D1">
        <w:rPr>
          <w:rFonts w:ascii="Microsoft Sans Serif" w:hAnsi="Microsoft Sans Serif" w:cs="Microsoft Sans Serif"/>
          <w:noProof/>
          <w:sz w:val="20"/>
          <w:szCs w:val="20"/>
        </w:rPr>
        <w:drawing>
          <wp:inline distT="0" distB="0" distL="0" distR="0" wp14:anchorId="4C99B3F2" wp14:editId="3F9926A0">
            <wp:extent cx="2509881" cy="2724150"/>
            <wp:effectExtent l="0" t="0" r="5080" b="0"/>
            <wp:docPr id="18" name="Picture 18" descr="Image result for 1920s fundamental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result for 1920s fundamentalis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7427" cy="2732340"/>
                    </a:xfrm>
                    <a:prstGeom prst="rect">
                      <a:avLst/>
                    </a:prstGeom>
                    <a:noFill/>
                    <a:ln>
                      <a:noFill/>
                    </a:ln>
                  </pic:spPr>
                </pic:pic>
              </a:graphicData>
            </a:graphic>
          </wp:inline>
        </w:drawing>
      </w:r>
    </w:p>
    <w:p w:rsidR="006D3AFD" w:rsidRDefault="006D3AFD" w:rsidP="006D3AFD"/>
    <w:p w:rsidR="006D3AFD" w:rsidRDefault="006D3AFD" w:rsidP="006D3AFD">
      <w:pPr>
        <w:rPr>
          <w:b/>
        </w:rPr>
      </w:pPr>
      <w:r>
        <w:rPr>
          <w:b/>
        </w:rPr>
        <w:lastRenderedPageBreak/>
        <w:t>Excerpts/Quotes:</w:t>
      </w:r>
    </w:p>
    <w:p w:rsidR="006D3AFD" w:rsidRPr="009677D1" w:rsidRDefault="006D3AFD" w:rsidP="006D3AFD">
      <w:pPr>
        <w:pBdr>
          <w:top w:val="single" w:sz="4" w:space="1" w:color="auto"/>
          <w:left w:val="single" w:sz="4" w:space="4" w:color="auto"/>
          <w:bottom w:val="single" w:sz="4" w:space="1" w:color="auto"/>
          <w:right w:val="single" w:sz="4" w:space="4" w:color="auto"/>
        </w:pBdr>
        <w:spacing w:after="0" w:line="240" w:lineRule="auto"/>
        <w:rPr>
          <w:rFonts w:ascii="Microsoft Sans Serif" w:hAnsi="Microsoft Sans Serif" w:cs="Microsoft Sans Serif"/>
          <w:sz w:val="20"/>
          <w:szCs w:val="20"/>
        </w:rPr>
      </w:pPr>
      <w:r w:rsidRPr="009677D1">
        <w:rPr>
          <w:rFonts w:ascii="Microsoft Sans Serif" w:hAnsi="Microsoft Sans Serif" w:cs="Microsoft Sans Serif"/>
          <w:sz w:val="20"/>
          <w:szCs w:val="20"/>
        </w:rPr>
        <w:t>“</w:t>
      </w:r>
      <w:r w:rsidRPr="00D57266">
        <w:rPr>
          <w:rFonts w:ascii="Microsoft Sans Serif" w:hAnsi="Microsoft Sans Serif" w:cs="Microsoft Sans Serif"/>
          <w:sz w:val="20"/>
          <w:szCs w:val="20"/>
        </w:rPr>
        <w:t>The blaze of revolution was sweeping over every American institution of law and order…..eating its way into the homes of the American workman, its sharp tongues of revolutionary heat….licking the altars of the churches, leaping into the belfry of the school bell, crawling into the sacred corners of American homes,….burning up the foundations of society.</w:t>
      </w:r>
      <w:r w:rsidRPr="009677D1">
        <w:rPr>
          <w:rFonts w:ascii="Microsoft Sans Serif" w:hAnsi="Microsoft Sans Serif" w:cs="Microsoft Sans Serif"/>
          <w:sz w:val="20"/>
          <w:szCs w:val="20"/>
        </w:rPr>
        <w:t>”</w:t>
      </w:r>
    </w:p>
    <w:p w:rsidR="006D3AFD" w:rsidRPr="009677D1" w:rsidRDefault="006D3AFD" w:rsidP="006D3AFD">
      <w:pPr>
        <w:pBdr>
          <w:top w:val="single" w:sz="4" w:space="1" w:color="auto"/>
          <w:left w:val="single" w:sz="4" w:space="4" w:color="auto"/>
          <w:bottom w:val="single" w:sz="4" w:space="1" w:color="auto"/>
          <w:right w:val="single" w:sz="4" w:space="4" w:color="auto"/>
        </w:pBdr>
        <w:spacing w:after="0" w:line="240" w:lineRule="auto"/>
        <w:jc w:val="right"/>
        <w:rPr>
          <w:rFonts w:ascii="Microsoft Sans Serif" w:hAnsi="Microsoft Sans Serif" w:cs="Microsoft Sans Serif"/>
          <w:i/>
          <w:sz w:val="20"/>
          <w:szCs w:val="20"/>
        </w:rPr>
      </w:pPr>
      <w:r w:rsidRPr="009677D1">
        <w:rPr>
          <w:rFonts w:ascii="Microsoft Sans Serif" w:hAnsi="Microsoft Sans Serif" w:cs="Microsoft Sans Serif"/>
          <w:sz w:val="20"/>
          <w:szCs w:val="20"/>
        </w:rPr>
        <w:t>-</w:t>
      </w:r>
      <w:r>
        <w:rPr>
          <w:rFonts w:ascii="Microsoft Sans Serif" w:hAnsi="Microsoft Sans Serif" w:cs="Microsoft Sans Serif"/>
          <w:sz w:val="20"/>
          <w:szCs w:val="20"/>
        </w:rPr>
        <w:t>A. Mitchell Palmer</w:t>
      </w:r>
    </w:p>
    <w:p w:rsidR="006D3AFD" w:rsidRDefault="006D3AFD" w:rsidP="006D3AFD">
      <w:pPr>
        <w:rPr>
          <w:b/>
        </w:rPr>
      </w:pPr>
    </w:p>
    <w:p w:rsidR="006D3AFD" w:rsidRPr="009677D1" w:rsidRDefault="006D3AFD" w:rsidP="006D3AFD">
      <w:pPr>
        <w:pBdr>
          <w:top w:val="single" w:sz="4" w:space="1" w:color="auto"/>
          <w:left w:val="single" w:sz="4" w:space="4" w:color="auto"/>
          <w:bottom w:val="single" w:sz="4" w:space="1" w:color="auto"/>
          <w:right w:val="single" w:sz="4" w:space="4" w:color="auto"/>
        </w:pBdr>
        <w:spacing w:after="0" w:line="240" w:lineRule="auto"/>
        <w:rPr>
          <w:rFonts w:ascii="Microsoft Sans Serif" w:hAnsi="Microsoft Sans Serif" w:cs="Microsoft Sans Serif"/>
          <w:sz w:val="20"/>
          <w:szCs w:val="20"/>
        </w:rPr>
      </w:pPr>
      <w:r w:rsidRPr="009677D1">
        <w:rPr>
          <w:rFonts w:ascii="Microsoft Sans Serif" w:hAnsi="Microsoft Sans Serif" w:cs="Microsoft Sans Serif"/>
          <w:sz w:val="20"/>
          <w:szCs w:val="20"/>
        </w:rPr>
        <w:t>“In all my life I have never stole, never killed, never spilled blood…We were tried during a time…when there was hysteria of resentment and hate against the people of our principles, against the foreigner…I am suffering because I am a radical and indeed I am a radical; I have suffered because I was an Italian and indeed I am an Italian…If you could execute me two times, and I could be reborn two other times, I would live again to do what I have done already”</w:t>
      </w:r>
    </w:p>
    <w:p w:rsidR="006D3AFD" w:rsidRPr="009677D1" w:rsidRDefault="006D3AFD" w:rsidP="006D3AFD">
      <w:pPr>
        <w:pBdr>
          <w:top w:val="single" w:sz="4" w:space="1" w:color="auto"/>
          <w:left w:val="single" w:sz="4" w:space="4" w:color="auto"/>
          <w:bottom w:val="single" w:sz="4" w:space="1" w:color="auto"/>
          <w:right w:val="single" w:sz="4" w:space="4" w:color="auto"/>
        </w:pBdr>
        <w:spacing w:after="0" w:line="240" w:lineRule="auto"/>
        <w:jc w:val="right"/>
        <w:rPr>
          <w:rFonts w:ascii="Microsoft Sans Serif" w:hAnsi="Microsoft Sans Serif" w:cs="Microsoft Sans Serif"/>
          <w:i/>
          <w:sz w:val="20"/>
          <w:szCs w:val="20"/>
        </w:rPr>
      </w:pPr>
      <w:r w:rsidRPr="009677D1">
        <w:rPr>
          <w:rFonts w:ascii="Microsoft Sans Serif" w:hAnsi="Microsoft Sans Serif" w:cs="Microsoft Sans Serif"/>
          <w:sz w:val="20"/>
          <w:szCs w:val="20"/>
        </w:rPr>
        <w:t xml:space="preserve">-quoted in </w:t>
      </w:r>
      <w:r w:rsidRPr="009677D1">
        <w:rPr>
          <w:rFonts w:ascii="Microsoft Sans Serif" w:hAnsi="Microsoft Sans Serif" w:cs="Microsoft Sans Serif"/>
          <w:i/>
          <w:sz w:val="20"/>
          <w:szCs w:val="20"/>
        </w:rPr>
        <w:t>The National Experience</w:t>
      </w:r>
    </w:p>
    <w:p w:rsidR="006D3AFD" w:rsidRDefault="006D3AFD" w:rsidP="006D3AFD">
      <w:pPr>
        <w:rPr>
          <w:b/>
        </w:rPr>
      </w:pPr>
    </w:p>
    <w:p w:rsidR="006D3AFD" w:rsidRPr="006D3AFD" w:rsidRDefault="006D3AFD" w:rsidP="006D3AFD">
      <w:pPr>
        <w:pBdr>
          <w:top w:val="single" w:sz="4" w:space="1" w:color="auto"/>
          <w:left w:val="single" w:sz="4" w:space="4" w:color="auto"/>
          <w:bottom w:val="single" w:sz="4" w:space="1" w:color="auto"/>
          <w:right w:val="single" w:sz="4" w:space="4" w:color="auto"/>
        </w:pBdr>
        <w:spacing w:after="0" w:line="240" w:lineRule="auto"/>
        <w:rPr>
          <w:rFonts w:ascii="Microsoft Sans Serif" w:hAnsi="Microsoft Sans Serif" w:cs="Microsoft Sans Serif"/>
          <w:sz w:val="20"/>
          <w:szCs w:val="20"/>
        </w:rPr>
      </w:pPr>
      <w:r w:rsidRPr="009677D1">
        <w:rPr>
          <w:rFonts w:ascii="Microsoft Sans Serif" w:hAnsi="Microsoft Sans Serif" w:cs="Microsoft Sans Serif"/>
          <w:sz w:val="20"/>
          <w:szCs w:val="20"/>
        </w:rPr>
        <w:t xml:space="preserve">“America’s present need is not heroics, but healing; not nostrums, but normalcy; not revolution, but restoration; not </w:t>
      </w:r>
      <w:r w:rsidRPr="006D3AFD">
        <w:rPr>
          <w:rFonts w:ascii="Microsoft Sans Serif" w:hAnsi="Microsoft Sans Serif" w:cs="Microsoft Sans Serif"/>
          <w:sz w:val="20"/>
          <w:szCs w:val="20"/>
        </w:rPr>
        <w:t>agitation, but adjustment; not surgery, but serenity; not the dramatic, but the dispassionate; not experiment, but equipoise; not submergence in internationality, but sustainment in triumphant nationality.”</w:t>
      </w:r>
    </w:p>
    <w:p w:rsidR="006D3AFD" w:rsidRPr="009677D1" w:rsidRDefault="006D3AFD" w:rsidP="006D3AFD">
      <w:pPr>
        <w:pBdr>
          <w:top w:val="single" w:sz="4" w:space="1" w:color="auto"/>
          <w:left w:val="single" w:sz="4" w:space="4" w:color="auto"/>
          <w:bottom w:val="single" w:sz="4" w:space="1" w:color="auto"/>
          <w:right w:val="single" w:sz="4" w:space="4" w:color="auto"/>
        </w:pBdr>
        <w:spacing w:after="0" w:line="240" w:lineRule="auto"/>
        <w:jc w:val="right"/>
        <w:rPr>
          <w:rFonts w:ascii="Microsoft Sans Serif" w:hAnsi="Microsoft Sans Serif" w:cs="Microsoft Sans Serif"/>
          <w:i/>
          <w:sz w:val="20"/>
          <w:szCs w:val="20"/>
        </w:rPr>
      </w:pPr>
      <w:r w:rsidRPr="009677D1">
        <w:rPr>
          <w:rFonts w:ascii="Microsoft Sans Serif" w:hAnsi="Microsoft Sans Serif" w:cs="Microsoft Sans Serif"/>
          <w:sz w:val="20"/>
          <w:szCs w:val="20"/>
        </w:rPr>
        <w:t>-Warren G. Harding</w:t>
      </w:r>
    </w:p>
    <w:p w:rsidR="006D3AFD" w:rsidRDefault="006D3AFD" w:rsidP="006D3AFD">
      <w:pPr>
        <w:rPr>
          <w:b/>
        </w:rPr>
      </w:pPr>
    </w:p>
    <w:p w:rsidR="006D3AFD" w:rsidRPr="009677D1" w:rsidRDefault="006D3AFD" w:rsidP="006D3AFD">
      <w:pPr>
        <w:pBdr>
          <w:top w:val="single" w:sz="4" w:space="1" w:color="auto"/>
          <w:left w:val="single" w:sz="4" w:space="4" w:color="auto"/>
          <w:bottom w:val="single" w:sz="4" w:space="1" w:color="auto"/>
          <w:right w:val="single" w:sz="4" w:space="4" w:color="auto"/>
        </w:pBdr>
        <w:spacing w:after="0" w:line="240" w:lineRule="auto"/>
        <w:rPr>
          <w:rFonts w:ascii="Microsoft Sans Serif" w:hAnsi="Microsoft Sans Serif" w:cs="Microsoft Sans Serif"/>
          <w:i/>
          <w:sz w:val="20"/>
          <w:szCs w:val="20"/>
        </w:rPr>
      </w:pPr>
      <w:proofErr w:type="gramStart"/>
      <w:r w:rsidRPr="009677D1">
        <w:rPr>
          <w:rFonts w:ascii="Microsoft Sans Serif" w:hAnsi="Microsoft Sans Serif" w:cs="Microsoft Sans Serif"/>
          <w:sz w:val="20"/>
          <w:szCs w:val="20"/>
        </w:rPr>
        <w:t>People living in the cities and areas of industry benefited most from the increased prosperity although there were arguments to the contrary.</w:t>
      </w:r>
      <w:proofErr w:type="gramEnd"/>
      <w:r w:rsidRPr="009677D1">
        <w:rPr>
          <w:rFonts w:ascii="Microsoft Sans Serif" w:hAnsi="Microsoft Sans Serif" w:cs="Microsoft Sans Serif"/>
          <w:sz w:val="20"/>
          <w:szCs w:val="20"/>
        </w:rPr>
        <w:t xml:space="preserve"> Those living in rural areas did not benefit to the same extent, and this was made worse by widespread drought. This encouraged population movement from rural areas to cities, a trend which has continued down to the present day.  The Department of Agriculture calculated that the net migration in favor of the cities was over one million people.</w:t>
      </w:r>
    </w:p>
    <w:p w:rsidR="006D3AFD" w:rsidRDefault="006D3AFD" w:rsidP="006D3AFD">
      <w:pPr>
        <w:rPr>
          <w:b/>
        </w:rPr>
      </w:pPr>
    </w:p>
    <w:p w:rsidR="006D3AFD" w:rsidRDefault="006D3AFD" w:rsidP="006D3AFD">
      <w:r>
        <w:rPr>
          <w:b/>
        </w:rPr>
        <w:t>Be able to identify the following from the 1920s:</w:t>
      </w:r>
    </w:p>
    <w:p w:rsidR="006D3AFD" w:rsidRDefault="006D3AFD" w:rsidP="006D3AFD">
      <w:pPr>
        <w:pStyle w:val="ListParagraph"/>
        <w:numPr>
          <w:ilvl w:val="0"/>
          <w:numId w:val="1"/>
        </w:numPr>
      </w:pPr>
      <w:r>
        <w:t>Social Change</w:t>
      </w:r>
    </w:p>
    <w:p w:rsidR="006D3AFD" w:rsidRDefault="006D3AFD" w:rsidP="006D3AFD">
      <w:pPr>
        <w:pStyle w:val="ListParagraph"/>
        <w:numPr>
          <w:ilvl w:val="0"/>
          <w:numId w:val="1"/>
        </w:numPr>
      </w:pPr>
      <w:r>
        <w:t>Economic Change</w:t>
      </w:r>
    </w:p>
    <w:p w:rsidR="006D3AFD" w:rsidRPr="006D3AFD" w:rsidRDefault="006D3AFD" w:rsidP="006D3AFD">
      <w:pPr>
        <w:pStyle w:val="ListParagraph"/>
        <w:numPr>
          <w:ilvl w:val="0"/>
          <w:numId w:val="1"/>
        </w:numPr>
      </w:pPr>
      <w:r>
        <w:t>Political Change</w:t>
      </w:r>
      <w:bookmarkStart w:id="0" w:name="_GoBack"/>
      <w:bookmarkEnd w:id="0"/>
    </w:p>
    <w:sectPr w:rsidR="006D3AFD" w:rsidRPr="006D3AFD" w:rsidSect="006D3A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626AE"/>
    <w:multiLevelType w:val="hybridMultilevel"/>
    <w:tmpl w:val="5A2EFB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AFD"/>
    <w:rsid w:val="00231D0D"/>
    <w:rsid w:val="006D3AFD"/>
    <w:rsid w:val="00AE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AFD"/>
    <w:rPr>
      <w:rFonts w:ascii="Tahoma" w:hAnsi="Tahoma" w:cs="Tahoma"/>
      <w:sz w:val="16"/>
      <w:szCs w:val="16"/>
    </w:rPr>
  </w:style>
  <w:style w:type="paragraph" w:styleId="ListParagraph">
    <w:name w:val="List Paragraph"/>
    <w:basedOn w:val="Normal"/>
    <w:uiPriority w:val="34"/>
    <w:qFormat/>
    <w:rsid w:val="006D3A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AFD"/>
    <w:rPr>
      <w:rFonts w:ascii="Tahoma" w:hAnsi="Tahoma" w:cs="Tahoma"/>
      <w:sz w:val="16"/>
      <w:szCs w:val="16"/>
    </w:rPr>
  </w:style>
  <w:style w:type="paragraph" w:styleId="ListParagraph">
    <w:name w:val="List Paragraph"/>
    <w:basedOn w:val="Normal"/>
    <w:uiPriority w:val="34"/>
    <w:qFormat/>
    <w:rsid w:val="006D3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cp:revision>
  <dcterms:created xsi:type="dcterms:W3CDTF">2017-12-07T15:17:00Z</dcterms:created>
  <dcterms:modified xsi:type="dcterms:W3CDTF">2017-12-07T15:23:00Z</dcterms:modified>
</cp:coreProperties>
</file>