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27C9F" w14:textId="4E43B5CF" w:rsidR="007C67C2" w:rsidRDefault="007C67C2" w:rsidP="00992530">
      <w:pPr>
        <w:spacing w:after="0"/>
        <w:rPr>
          <w:color w:val="000080"/>
          <w:sz w:val="32"/>
          <w:szCs w:val="32"/>
        </w:rPr>
      </w:pPr>
      <w:r>
        <w:rPr>
          <w:noProof/>
        </w:rPr>
        <w:drawing>
          <wp:inline distT="0" distB="0" distL="0" distR="0" wp14:anchorId="3D676FE7" wp14:editId="443CD03A">
            <wp:extent cx="460294" cy="477672"/>
            <wp:effectExtent l="0" t="0" r="0" b="0"/>
            <wp:docPr id="1" name="Picture 1" descr="sd308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308Logo"/>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60577" cy="477966"/>
                    </a:xfrm>
                    <a:prstGeom prst="rect">
                      <a:avLst/>
                    </a:prstGeom>
                    <a:noFill/>
                    <a:ln>
                      <a:noFill/>
                    </a:ln>
                  </pic:spPr>
                </pic:pic>
              </a:graphicData>
            </a:graphic>
          </wp:inline>
        </w:drawing>
      </w:r>
      <w:r w:rsidR="00992530">
        <w:rPr>
          <w:color w:val="17365D" w:themeColor="text2" w:themeShade="BF"/>
          <w:sz w:val="32"/>
          <w:szCs w:val="32"/>
        </w:rPr>
        <w:t xml:space="preserve"> </w:t>
      </w:r>
      <w:r w:rsidR="00992530">
        <w:rPr>
          <w:color w:val="17365D" w:themeColor="text2" w:themeShade="BF"/>
          <w:sz w:val="32"/>
          <w:szCs w:val="32"/>
        </w:rPr>
        <w:tab/>
      </w:r>
      <w:r w:rsidR="00992530">
        <w:rPr>
          <w:color w:val="17365D" w:themeColor="text2" w:themeShade="BF"/>
          <w:sz w:val="32"/>
          <w:szCs w:val="32"/>
        </w:rPr>
        <w:tab/>
      </w:r>
      <w:r w:rsidR="00992530">
        <w:rPr>
          <w:color w:val="17365D" w:themeColor="text2" w:themeShade="BF"/>
          <w:sz w:val="32"/>
          <w:szCs w:val="32"/>
        </w:rPr>
        <w:tab/>
        <w:t xml:space="preserve">             </w:t>
      </w:r>
      <w:r w:rsidR="00992530" w:rsidRPr="00992530">
        <w:rPr>
          <w:color w:val="17365D" w:themeColor="text2" w:themeShade="BF"/>
          <w:sz w:val="48"/>
          <w:szCs w:val="48"/>
        </w:rPr>
        <w:t>Civics</w:t>
      </w:r>
      <w:r w:rsidR="00992530">
        <w:rPr>
          <w:color w:val="17365D" w:themeColor="text2" w:themeShade="BF"/>
          <w:sz w:val="48"/>
          <w:szCs w:val="48"/>
        </w:rPr>
        <w:t xml:space="preserve"> 2017/2018</w:t>
      </w:r>
      <w:r w:rsidR="00467CED">
        <w:rPr>
          <w:color w:val="17365D" w:themeColor="text2" w:themeShade="BF"/>
          <w:sz w:val="32"/>
          <w:szCs w:val="32"/>
        </w:rPr>
        <w:tab/>
      </w:r>
      <w:r>
        <w:rPr>
          <w:color w:val="17365D" w:themeColor="text2" w:themeShade="BF"/>
          <w:sz w:val="32"/>
          <w:szCs w:val="32"/>
        </w:rPr>
        <w:tab/>
      </w:r>
      <w:r w:rsidR="00992530">
        <w:rPr>
          <w:color w:val="17365D" w:themeColor="text2" w:themeShade="BF"/>
          <w:sz w:val="32"/>
          <w:szCs w:val="32"/>
        </w:rPr>
        <w:tab/>
      </w:r>
      <w:r w:rsidR="00992530">
        <w:rPr>
          <w:color w:val="17365D" w:themeColor="text2" w:themeShade="BF"/>
          <w:sz w:val="32"/>
          <w:szCs w:val="32"/>
        </w:rPr>
        <w:tab/>
        <w:t xml:space="preserve">         </w:t>
      </w:r>
      <w:r>
        <w:rPr>
          <w:noProof/>
        </w:rPr>
        <w:drawing>
          <wp:inline distT="0" distB="0" distL="0" distR="0" wp14:anchorId="6C0D1CB5" wp14:editId="4E132B36">
            <wp:extent cx="460294" cy="477672"/>
            <wp:effectExtent l="0" t="0" r="0" b="0"/>
            <wp:docPr id="2" name="Picture 2" descr="sd308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308Logo"/>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flipH="1">
                      <a:off x="0" y="0"/>
                      <a:ext cx="460577" cy="477966"/>
                    </a:xfrm>
                    <a:prstGeom prst="rect">
                      <a:avLst/>
                    </a:prstGeom>
                    <a:noFill/>
                    <a:ln>
                      <a:noFill/>
                    </a:ln>
                  </pic:spPr>
                </pic:pic>
              </a:graphicData>
            </a:graphic>
          </wp:inline>
        </w:drawing>
      </w:r>
    </w:p>
    <w:p w14:paraId="5263BA6D" w14:textId="77777777" w:rsidR="007C67C2" w:rsidRDefault="002754FB" w:rsidP="007C67C2">
      <w:pPr>
        <w:spacing w:after="0"/>
      </w:pPr>
      <w:r>
        <w:t>Mr. Wilson</w:t>
      </w:r>
      <w:r w:rsidR="00467CED">
        <w:tab/>
      </w:r>
      <w:r w:rsidR="00467CED">
        <w:tab/>
      </w:r>
      <w:r w:rsidR="00467CED">
        <w:tab/>
      </w:r>
      <w:r w:rsidR="00467CED">
        <w:tab/>
      </w:r>
      <w:r w:rsidR="00467CED">
        <w:tab/>
      </w:r>
      <w:r w:rsidR="00467CED">
        <w:tab/>
      </w:r>
      <w:r w:rsidR="00467CED">
        <w:tab/>
      </w:r>
      <w:r w:rsidR="00467CED">
        <w:tab/>
      </w:r>
      <w:r>
        <w:tab/>
      </w:r>
      <w:r>
        <w:tab/>
      </w:r>
      <w:r w:rsidR="007C67C2">
        <w:t>Phone: 630-636-</w:t>
      </w:r>
      <w:r w:rsidR="00F41F18">
        <w:t>2413</w:t>
      </w:r>
    </w:p>
    <w:p w14:paraId="56F3B932" w14:textId="77777777" w:rsidR="007C67C2" w:rsidRDefault="007C67C2" w:rsidP="007C67C2">
      <w:pPr>
        <w:spacing w:after="0"/>
      </w:pPr>
      <w:r>
        <w:tab/>
      </w:r>
      <w:r>
        <w:tab/>
      </w:r>
      <w:r>
        <w:tab/>
      </w:r>
      <w:r>
        <w:tab/>
      </w:r>
      <w:r>
        <w:tab/>
      </w:r>
      <w:r>
        <w:tab/>
      </w:r>
      <w:r w:rsidR="002754FB">
        <w:tab/>
      </w:r>
      <w:r w:rsidR="002754FB">
        <w:tab/>
      </w:r>
      <w:r w:rsidR="002754FB">
        <w:tab/>
      </w:r>
      <w:r w:rsidR="002754FB">
        <w:tab/>
      </w:r>
      <w:r w:rsidR="002754FB">
        <w:tab/>
      </w:r>
      <w:r>
        <w:t xml:space="preserve">Email: </w:t>
      </w:r>
      <w:r w:rsidR="002754FB">
        <w:t>kwilson03</w:t>
      </w:r>
      <w:r>
        <w:t>@sd308.org</w:t>
      </w:r>
    </w:p>
    <w:p w14:paraId="5F148595" w14:textId="77777777" w:rsidR="00E90229" w:rsidRDefault="00E90229" w:rsidP="003F0FCB">
      <w:pPr>
        <w:spacing w:after="0"/>
        <w:jc w:val="center"/>
      </w:pPr>
      <w:r>
        <w:rPr>
          <w:b/>
          <w:u w:val="single"/>
        </w:rPr>
        <w:t>Course Introduction</w:t>
      </w:r>
    </w:p>
    <w:p w14:paraId="31559DD7" w14:textId="77777777" w:rsidR="004A2EAB" w:rsidRPr="006C0879" w:rsidRDefault="00E90229" w:rsidP="007C67C2">
      <w:pPr>
        <w:spacing w:after="0"/>
      </w:pPr>
      <w:r w:rsidRPr="006C0879">
        <w:t>Political Science is an introduction to the functions of governmen</w:t>
      </w:r>
      <w:r w:rsidR="001C10A5" w:rsidRPr="006C0879">
        <w:t>t</w:t>
      </w:r>
      <w:r w:rsidR="00467CED">
        <w:t xml:space="preserve"> at the federal and state level</w:t>
      </w:r>
      <w:r w:rsidR="001C10A5" w:rsidRPr="006C0879">
        <w:t>. This c</w:t>
      </w:r>
      <w:r w:rsidRPr="006C0879">
        <w:t xml:space="preserve">ourse covers the origins of our government, the creation of the American Constitution, the </w:t>
      </w:r>
      <w:r w:rsidR="00EC1435" w:rsidRPr="006C0879">
        <w:t>three branches</w:t>
      </w:r>
      <w:r w:rsidRPr="006C0879">
        <w:t xml:space="preserve"> of the United States’ government, as well as Illinois’ government</w:t>
      </w:r>
      <w:r w:rsidR="007B7E51" w:rsidRPr="006C0879">
        <w:t xml:space="preserve"> and Constitution</w:t>
      </w:r>
      <w:r w:rsidRPr="006C0879">
        <w:t>. Students will also become familiar with the rights and responsibilities they have as members of American society, with the intention of making th</w:t>
      </w:r>
      <w:r w:rsidR="007C67C2">
        <w:t>em active and informed citizens for the future.</w:t>
      </w:r>
    </w:p>
    <w:p w14:paraId="3C950C7C" w14:textId="77777777" w:rsidR="00E90229" w:rsidRDefault="007B7E51" w:rsidP="00E90229">
      <w:pPr>
        <w:spacing w:after="0"/>
        <w:jc w:val="center"/>
        <w:rPr>
          <w:b/>
          <w:u w:val="single"/>
        </w:rPr>
      </w:pPr>
      <w:r>
        <w:rPr>
          <w:b/>
          <w:u w:val="single"/>
        </w:rPr>
        <w:t>**</w:t>
      </w:r>
      <w:r w:rsidR="00E90229">
        <w:rPr>
          <w:b/>
          <w:u w:val="single"/>
        </w:rPr>
        <w:t>Required Materials</w:t>
      </w:r>
      <w:r>
        <w:rPr>
          <w:b/>
          <w:u w:val="single"/>
        </w:rPr>
        <w:t>**</w:t>
      </w:r>
    </w:p>
    <w:p w14:paraId="3D0CC08C" w14:textId="77777777" w:rsidR="00E90229" w:rsidRPr="002754FB" w:rsidRDefault="00C63BA7" w:rsidP="007B7E51">
      <w:pPr>
        <w:pStyle w:val="ListParagraph"/>
        <w:numPr>
          <w:ilvl w:val="0"/>
          <w:numId w:val="2"/>
        </w:numPr>
        <w:spacing w:after="100" w:afterAutospacing="1" w:line="240" w:lineRule="auto"/>
        <w:rPr>
          <w:b/>
          <w:i/>
          <w:u w:val="single"/>
        </w:rPr>
      </w:pPr>
      <w:r>
        <w:rPr>
          <w:b/>
          <w:i/>
        </w:rPr>
        <w:t xml:space="preserve">1”-1.5” </w:t>
      </w:r>
      <w:r w:rsidR="00E90229" w:rsidRPr="007B7E51">
        <w:rPr>
          <w:b/>
          <w:i/>
        </w:rPr>
        <w:t>3-ring binder for taking notes and organizing course materials</w:t>
      </w:r>
      <w:r w:rsidR="00AF50E7">
        <w:t xml:space="preserve"> (this needs to be only for this class)</w:t>
      </w:r>
    </w:p>
    <w:p w14:paraId="2D4389FC" w14:textId="77777777" w:rsidR="002754FB" w:rsidRPr="007B7E51" w:rsidRDefault="002754FB" w:rsidP="007B7E51">
      <w:pPr>
        <w:pStyle w:val="ListParagraph"/>
        <w:numPr>
          <w:ilvl w:val="0"/>
          <w:numId w:val="2"/>
        </w:numPr>
        <w:spacing w:after="100" w:afterAutospacing="1" w:line="240" w:lineRule="auto"/>
        <w:rPr>
          <w:b/>
          <w:i/>
          <w:u w:val="single"/>
        </w:rPr>
      </w:pPr>
      <w:r>
        <w:t>Tab dividers for 3-ring binder</w:t>
      </w:r>
    </w:p>
    <w:p w14:paraId="13115B32" w14:textId="77777777" w:rsidR="00E90229" w:rsidRPr="00E657FC" w:rsidRDefault="00B419F0" w:rsidP="00E90229">
      <w:pPr>
        <w:pStyle w:val="ListParagraph"/>
        <w:numPr>
          <w:ilvl w:val="0"/>
          <w:numId w:val="1"/>
        </w:numPr>
        <w:spacing w:after="0" w:afterAutospacing="1" w:line="240" w:lineRule="auto"/>
        <w:rPr>
          <w:b/>
          <w:u w:val="single"/>
        </w:rPr>
      </w:pPr>
      <w:r w:rsidRPr="00467CED">
        <w:t>Notebook or loose leaf</w:t>
      </w:r>
      <w:r w:rsidR="00E90229" w:rsidRPr="00467CED">
        <w:t xml:space="preserve"> paper</w:t>
      </w:r>
      <w:r w:rsidR="00E90229">
        <w:t xml:space="preserve"> to take notes and complete writings (replenished as necessary)</w:t>
      </w:r>
    </w:p>
    <w:p w14:paraId="1BE44E0E" w14:textId="77777777" w:rsidR="00E90229" w:rsidRPr="00E657FC" w:rsidRDefault="00E90229" w:rsidP="00E90229">
      <w:pPr>
        <w:pStyle w:val="ListParagraph"/>
        <w:numPr>
          <w:ilvl w:val="0"/>
          <w:numId w:val="1"/>
        </w:numPr>
        <w:spacing w:after="0" w:afterAutospacing="1" w:line="240" w:lineRule="auto"/>
        <w:rPr>
          <w:b/>
          <w:u w:val="single"/>
        </w:rPr>
      </w:pPr>
      <w:r>
        <w:t>Writing utensils – Blue/Black pens, No. 2 pencils, a red pen for grading quizzes</w:t>
      </w:r>
    </w:p>
    <w:p w14:paraId="20932E1A" w14:textId="77777777" w:rsidR="00E90229" w:rsidRPr="006F645F" w:rsidRDefault="00E90229" w:rsidP="00E90229">
      <w:pPr>
        <w:pStyle w:val="ListParagraph"/>
        <w:numPr>
          <w:ilvl w:val="0"/>
          <w:numId w:val="1"/>
        </w:numPr>
        <w:spacing w:after="0" w:afterAutospacing="1" w:line="240" w:lineRule="auto"/>
        <w:rPr>
          <w:b/>
        </w:rPr>
      </w:pPr>
      <w:r>
        <w:t>Access to the internet for supplementary readings, class website, research, etc.</w:t>
      </w:r>
      <w:r w:rsidR="002754FB">
        <w:t xml:space="preserve"> (Accommodations can be made)</w:t>
      </w:r>
    </w:p>
    <w:p w14:paraId="495C6C11" w14:textId="77777777" w:rsidR="00905286" w:rsidRDefault="00E90229" w:rsidP="00905286">
      <w:pPr>
        <w:pStyle w:val="ListParagraph"/>
        <w:numPr>
          <w:ilvl w:val="0"/>
          <w:numId w:val="1"/>
        </w:numPr>
        <w:spacing w:after="0" w:line="240" w:lineRule="auto"/>
      </w:pPr>
      <w:r>
        <w:t xml:space="preserve">Access to a computer and printer for </w:t>
      </w:r>
      <w:r w:rsidR="007C67C2">
        <w:t>typing and printing assignments</w:t>
      </w:r>
      <w:r w:rsidR="002754FB">
        <w:t>. (Accommodations can be made)</w:t>
      </w:r>
    </w:p>
    <w:p w14:paraId="79AAB318" w14:textId="77777777" w:rsidR="00E90229" w:rsidRDefault="00E90229" w:rsidP="00905286">
      <w:pPr>
        <w:spacing w:after="0" w:line="240" w:lineRule="auto"/>
        <w:ind w:left="360"/>
        <w:jc w:val="center"/>
      </w:pPr>
      <w:r w:rsidRPr="00905286">
        <w:rPr>
          <w:b/>
          <w:u w:val="single"/>
        </w:rPr>
        <w:t>Required Text</w:t>
      </w:r>
    </w:p>
    <w:p w14:paraId="24A5A7A4" w14:textId="77777777" w:rsidR="00E90229" w:rsidRPr="00DD6005" w:rsidRDefault="003F0FCB" w:rsidP="003F0FCB">
      <w:pPr>
        <w:pStyle w:val="ListParagraph"/>
        <w:numPr>
          <w:ilvl w:val="0"/>
          <w:numId w:val="3"/>
        </w:numPr>
        <w:spacing w:after="0"/>
      </w:pPr>
      <w:proofErr w:type="spellStart"/>
      <w:r w:rsidRPr="00DD6005">
        <w:t>McClenaghan</w:t>
      </w:r>
      <w:proofErr w:type="spellEnd"/>
      <w:r w:rsidRPr="00DD6005">
        <w:t xml:space="preserve">, William A., and Frank Abbott Magruder. </w:t>
      </w:r>
      <w:r w:rsidRPr="00DD6005">
        <w:rPr>
          <w:i/>
        </w:rPr>
        <w:t>Magruder's American Government</w:t>
      </w:r>
      <w:r w:rsidRPr="00DD6005">
        <w:t xml:space="preserve">. Mass.: Pearson/Prentice Hall, 2007. </w:t>
      </w:r>
    </w:p>
    <w:p w14:paraId="021D053D" w14:textId="77777777" w:rsidR="00E90229" w:rsidRPr="00DD6005" w:rsidRDefault="00E90229" w:rsidP="00467CED">
      <w:pPr>
        <w:pStyle w:val="ListParagraph"/>
        <w:numPr>
          <w:ilvl w:val="0"/>
          <w:numId w:val="3"/>
        </w:numPr>
        <w:rPr>
          <w:sz w:val="20"/>
        </w:rPr>
      </w:pPr>
      <w:r w:rsidRPr="00DD6005">
        <w:t>Additional supplementary readings will be assigned by the instructor as necessary.</w:t>
      </w:r>
    </w:p>
    <w:p w14:paraId="2E5EB3A7" w14:textId="77777777" w:rsidR="004837CD" w:rsidRDefault="004837CD" w:rsidP="003F0FCB">
      <w:pPr>
        <w:spacing w:after="0"/>
        <w:jc w:val="center"/>
        <w:rPr>
          <w:b/>
          <w:u w:val="single"/>
        </w:rPr>
      </w:pPr>
      <w:r>
        <w:rPr>
          <w:b/>
          <w:u w:val="single"/>
        </w:rPr>
        <w:t>Class Announcements and Reminders</w:t>
      </w:r>
    </w:p>
    <w:p w14:paraId="021ED3E2" w14:textId="77777777" w:rsidR="002754FB" w:rsidRDefault="002754FB" w:rsidP="004837CD">
      <w:pPr>
        <w:spacing w:after="0"/>
      </w:pPr>
      <w:r>
        <w:t>Homework and general classroom/school announcements will be posted on my professional Twitter account for students to follow. They can follow @MisterWilson16.</w:t>
      </w:r>
    </w:p>
    <w:p w14:paraId="73B330C8" w14:textId="77777777" w:rsidR="002754FB" w:rsidRDefault="002754FB" w:rsidP="004837CD">
      <w:pPr>
        <w:spacing w:after="0"/>
      </w:pPr>
    </w:p>
    <w:p w14:paraId="3C6364E4" w14:textId="77777777" w:rsidR="004837CD" w:rsidRDefault="004837CD" w:rsidP="004837CD">
      <w:pPr>
        <w:spacing w:after="0"/>
      </w:pPr>
      <w:r>
        <w:t xml:space="preserve">I will also use </w:t>
      </w:r>
      <w:r w:rsidR="0082442D" w:rsidRPr="0082442D">
        <w:rPr>
          <w:noProof/>
        </w:rPr>
        <w:drawing>
          <wp:inline distT="0" distB="0" distL="0" distR="0" wp14:anchorId="506DA057" wp14:editId="18AD0EC3">
            <wp:extent cx="138223" cy="138223"/>
            <wp:effectExtent l="0" t="0" r="0" b="0"/>
            <wp:docPr id="4" name="Picture 4" descr="Remind's profi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mind's profile phot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163" cy="138163"/>
                    </a:xfrm>
                    <a:prstGeom prst="rect">
                      <a:avLst/>
                    </a:prstGeom>
                    <a:noFill/>
                    <a:ln>
                      <a:noFill/>
                    </a:ln>
                  </pic:spPr>
                </pic:pic>
              </a:graphicData>
            </a:graphic>
          </wp:inline>
        </w:drawing>
      </w:r>
      <w:r w:rsidR="0082442D">
        <w:t xml:space="preserve"> r</w:t>
      </w:r>
      <w:r>
        <w:t>emind</w:t>
      </w:r>
      <w:r w:rsidR="0082442D">
        <w:t xml:space="preserve"> (formerly Remind101)</w:t>
      </w:r>
      <w:r>
        <w:t xml:space="preserve"> for </w:t>
      </w:r>
      <w:r w:rsidR="00F62503">
        <w:t>announcements</w:t>
      </w:r>
      <w:r>
        <w:t xml:space="preserve">.  </w:t>
      </w:r>
      <w:r w:rsidR="0082442D" w:rsidRPr="0082442D">
        <w:rPr>
          <w:noProof/>
        </w:rPr>
        <w:drawing>
          <wp:inline distT="0" distB="0" distL="0" distR="0" wp14:anchorId="421C0A8F" wp14:editId="48CDE0DF">
            <wp:extent cx="138223" cy="138223"/>
            <wp:effectExtent l="0" t="0" r="0" b="0"/>
            <wp:docPr id="5" name="Picture 5" descr="Remind's profi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mind's profile phot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163" cy="138163"/>
                    </a:xfrm>
                    <a:prstGeom prst="rect">
                      <a:avLst/>
                    </a:prstGeom>
                    <a:noFill/>
                    <a:ln>
                      <a:noFill/>
                    </a:ln>
                  </pic:spPr>
                </pic:pic>
              </a:graphicData>
            </a:graphic>
          </wp:inline>
        </w:drawing>
      </w:r>
      <w:r w:rsidR="0082442D">
        <w:t xml:space="preserve"> </w:t>
      </w:r>
      <w:r>
        <w:t>Remin</w:t>
      </w:r>
      <w:r w:rsidR="00962744">
        <w:t xml:space="preserve">d is a service which allows </w:t>
      </w:r>
      <w:r>
        <w:t>me to setup a class account and then for the members of the class to sign up to receive text messages or emails from me (you will not know m</w:t>
      </w:r>
      <w:r w:rsidR="0082442D">
        <w:t xml:space="preserve">y number and I will not know </w:t>
      </w:r>
      <w:r>
        <w:t>your number through this service; also I can only send out messages, not receive responses).  If you would like to receive reminders for this class, please follow these directions:</w:t>
      </w:r>
    </w:p>
    <w:p w14:paraId="4C224F87" w14:textId="5AB2BB09" w:rsidR="004837CD" w:rsidRDefault="004837CD" w:rsidP="004837CD">
      <w:pPr>
        <w:pStyle w:val="ListParagraph"/>
        <w:numPr>
          <w:ilvl w:val="0"/>
          <w:numId w:val="9"/>
        </w:numPr>
        <w:spacing w:after="0"/>
      </w:pPr>
      <w:r>
        <w:t xml:space="preserve">Sign up at this link: </w:t>
      </w:r>
      <w:hyperlink r:id="rId12" w:history="1">
        <w:r w:rsidR="00AC3B0C" w:rsidRPr="0009160B">
          <w:rPr>
            <w:rStyle w:val="Hyperlink"/>
          </w:rPr>
          <w:t>https://www.remind.com/join/wilsonciv</w:t>
        </w:r>
      </w:hyperlink>
      <w:r w:rsidR="00F62503">
        <w:t xml:space="preserve">, </w:t>
      </w:r>
      <w:r w:rsidR="00E94477">
        <w:t>OR</w:t>
      </w:r>
    </w:p>
    <w:p w14:paraId="5B51B992" w14:textId="5A118750" w:rsidR="004837CD" w:rsidRDefault="004837CD" w:rsidP="004837CD">
      <w:pPr>
        <w:pStyle w:val="ListParagraph"/>
        <w:numPr>
          <w:ilvl w:val="0"/>
          <w:numId w:val="9"/>
        </w:numPr>
        <w:spacing w:after="0"/>
      </w:pPr>
      <w:r>
        <w:t xml:space="preserve">Text </w:t>
      </w:r>
      <w:r w:rsidR="00F62503" w:rsidRPr="00F62503">
        <w:t>@</w:t>
      </w:r>
      <w:proofErr w:type="spellStart"/>
      <w:r w:rsidR="00AC3B0C">
        <w:t>wilsonciv</w:t>
      </w:r>
      <w:proofErr w:type="spellEnd"/>
      <w:r>
        <w:t xml:space="preserve"> this number: 81010.</w:t>
      </w:r>
    </w:p>
    <w:p w14:paraId="6948F379" w14:textId="77777777" w:rsidR="004837CD" w:rsidRDefault="004837CD" w:rsidP="00467CED">
      <w:pPr>
        <w:rPr>
          <w:b/>
          <w:u w:val="single"/>
        </w:rPr>
      </w:pPr>
      <w:r>
        <w:t>If neither of the</w:t>
      </w:r>
      <w:r w:rsidR="00E94477">
        <w:t xml:space="preserve"> above works for you, please talk to</w:t>
      </w:r>
      <w:r>
        <w:t xml:space="preserve"> Mr. </w:t>
      </w:r>
      <w:r w:rsidR="00F62503">
        <w:t>Wilson</w:t>
      </w:r>
      <w:r>
        <w:t xml:space="preserve"> and he’ll help you set up reminders for this class.</w:t>
      </w:r>
    </w:p>
    <w:p w14:paraId="2EB15634" w14:textId="77777777" w:rsidR="00E90229" w:rsidRDefault="003F0FCB" w:rsidP="003F0FCB">
      <w:pPr>
        <w:spacing w:after="0"/>
        <w:jc w:val="center"/>
        <w:rPr>
          <w:b/>
          <w:u w:val="single"/>
        </w:rPr>
      </w:pPr>
      <w:r w:rsidRPr="00804EE8">
        <w:rPr>
          <w:b/>
          <w:u w:val="single"/>
        </w:rPr>
        <w:t>Course Expectations and Rules</w:t>
      </w:r>
    </w:p>
    <w:p w14:paraId="6444DC49" w14:textId="77777777" w:rsidR="003F0FCB" w:rsidRPr="00364933" w:rsidRDefault="003F0FCB" w:rsidP="00905286">
      <w:pPr>
        <w:spacing w:after="0"/>
        <w:jc w:val="center"/>
        <w:rPr>
          <w:rFonts w:cs="Times New Roman"/>
        </w:rPr>
      </w:pPr>
      <w:r>
        <w:rPr>
          <w:rFonts w:cs="Times New Roman"/>
        </w:rPr>
        <w:t>I</w:t>
      </w:r>
      <w:r w:rsidRPr="00364933">
        <w:rPr>
          <w:rFonts w:cs="Times New Roman"/>
        </w:rPr>
        <w:t>n order for the classroom to function in a safe and respectable manner for everyone:</w:t>
      </w:r>
    </w:p>
    <w:p w14:paraId="40C3BCBA" w14:textId="77777777" w:rsidR="00905286" w:rsidRDefault="00905286" w:rsidP="003F0FCB">
      <w:pPr>
        <w:spacing w:after="0"/>
        <w:ind w:firstLine="720"/>
        <w:rPr>
          <w:rFonts w:cs="Times New Roman"/>
          <w:b/>
        </w:rPr>
        <w:sectPr w:rsidR="00905286" w:rsidSect="006C0879">
          <w:type w:val="continuous"/>
          <w:pgSz w:w="12240" w:h="15840"/>
          <w:pgMar w:top="720" w:right="720" w:bottom="720" w:left="720" w:header="720" w:footer="720" w:gutter="0"/>
          <w:cols w:space="720"/>
          <w:titlePg/>
          <w:docGrid w:linePitch="360"/>
        </w:sectPr>
      </w:pPr>
    </w:p>
    <w:p w14:paraId="302C0E1A" w14:textId="77777777" w:rsidR="003F0FCB" w:rsidRPr="00364933" w:rsidRDefault="003F0FCB" w:rsidP="00905286">
      <w:pPr>
        <w:spacing w:after="0"/>
        <w:rPr>
          <w:rFonts w:cs="Times New Roman"/>
          <w:b/>
        </w:rPr>
      </w:pPr>
      <w:r w:rsidRPr="00364933">
        <w:rPr>
          <w:rFonts w:cs="Times New Roman"/>
          <w:b/>
        </w:rPr>
        <w:lastRenderedPageBreak/>
        <w:t>Students will agree to:</w:t>
      </w:r>
    </w:p>
    <w:p w14:paraId="2525CFD1" w14:textId="77777777" w:rsidR="007C67C2" w:rsidRDefault="003F0FCB" w:rsidP="007C67C2">
      <w:pPr>
        <w:pStyle w:val="ListParagraph"/>
        <w:numPr>
          <w:ilvl w:val="0"/>
          <w:numId w:val="7"/>
        </w:numPr>
        <w:spacing w:after="0"/>
        <w:rPr>
          <w:rFonts w:cs="Times New Roman"/>
        </w:rPr>
      </w:pPr>
      <w:r w:rsidRPr="007C67C2">
        <w:rPr>
          <w:rFonts w:cs="Times New Roman"/>
        </w:rPr>
        <w:t xml:space="preserve">Respect all </w:t>
      </w:r>
      <w:r w:rsidR="00905286" w:rsidRPr="007C67C2">
        <w:rPr>
          <w:rFonts w:cs="Times New Roman"/>
        </w:rPr>
        <w:t xml:space="preserve">other classmates (listen to and </w:t>
      </w:r>
      <w:r w:rsidRPr="007C67C2">
        <w:rPr>
          <w:rFonts w:cs="Times New Roman"/>
        </w:rPr>
        <w:t>respect others’ opinions)</w:t>
      </w:r>
    </w:p>
    <w:p w14:paraId="36A24CA2" w14:textId="77777777" w:rsidR="007C67C2" w:rsidRDefault="003F0FCB" w:rsidP="007C67C2">
      <w:pPr>
        <w:pStyle w:val="ListParagraph"/>
        <w:numPr>
          <w:ilvl w:val="0"/>
          <w:numId w:val="7"/>
        </w:numPr>
        <w:spacing w:after="0"/>
        <w:rPr>
          <w:rFonts w:cs="Times New Roman"/>
        </w:rPr>
      </w:pPr>
      <w:r w:rsidRPr="007C67C2">
        <w:rPr>
          <w:rFonts w:cs="Times New Roman"/>
        </w:rPr>
        <w:t>Respect the instructor</w:t>
      </w:r>
      <w:r w:rsidR="00905286" w:rsidRPr="007C67C2">
        <w:rPr>
          <w:rFonts w:cs="Times New Roman"/>
        </w:rPr>
        <w:t xml:space="preserve"> &amp; </w:t>
      </w:r>
      <w:r w:rsidRPr="007C67C2">
        <w:rPr>
          <w:rFonts w:cs="Times New Roman"/>
        </w:rPr>
        <w:t>course material</w:t>
      </w:r>
    </w:p>
    <w:p w14:paraId="0B62B62D" w14:textId="77777777" w:rsidR="007C67C2" w:rsidRDefault="003F0FCB" w:rsidP="007C67C2">
      <w:pPr>
        <w:pStyle w:val="ListParagraph"/>
        <w:numPr>
          <w:ilvl w:val="0"/>
          <w:numId w:val="7"/>
        </w:numPr>
        <w:spacing w:after="0"/>
        <w:rPr>
          <w:rFonts w:cs="Times New Roman"/>
        </w:rPr>
      </w:pPr>
      <w:r w:rsidRPr="007C67C2">
        <w:rPr>
          <w:rFonts w:cs="Times New Roman"/>
        </w:rPr>
        <w:t>Show up on time, focused, with the required materials and ready to participate in class</w:t>
      </w:r>
    </w:p>
    <w:p w14:paraId="64F38F39" w14:textId="77777777" w:rsidR="007C67C2" w:rsidRDefault="004B7B99" w:rsidP="007C67C2">
      <w:pPr>
        <w:pStyle w:val="ListParagraph"/>
        <w:numPr>
          <w:ilvl w:val="0"/>
          <w:numId w:val="7"/>
        </w:numPr>
        <w:spacing w:after="0"/>
        <w:rPr>
          <w:rFonts w:cs="Times New Roman"/>
        </w:rPr>
      </w:pPr>
      <w:r w:rsidRPr="007C67C2">
        <w:rPr>
          <w:rFonts w:cs="Times New Roman"/>
        </w:rPr>
        <w:t xml:space="preserve">Obey all school rules and policies laid out in the OHS Student Handbook </w:t>
      </w:r>
    </w:p>
    <w:p w14:paraId="6ECA645B" w14:textId="77777777" w:rsidR="003F0FCB" w:rsidRPr="007C67C2" w:rsidRDefault="003F0FCB" w:rsidP="007C67C2">
      <w:pPr>
        <w:pStyle w:val="ListParagraph"/>
        <w:numPr>
          <w:ilvl w:val="0"/>
          <w:numId w:val="7"/>
        </w:numPr>
        <w:spacing w:after="0"/>
        <w:rPr>
          <w:rFonts w:cs="Times New Roman"/>
        </w:rPr>
      </w:pPr>
      <w:r w:rsidRPr="007C67C2">
        <w:rPr>
          <w:rFonts w:cs="Times New Roman"/>
        </w:rPr>
        <w:t>Help create a safe and fun learning environment!</w:t>
      </w:r>
    </w:p>
    <w:p w14:paraId="6578F16A" w14:textId="77777777" w:rsidR="003F0FCB" w:rsidRPr="00E657FC" w:rsidRDefault="003F0FCB" w:rsidP="00905286">
      <w:pPr>
        <w:spacing w:after="0"/>
        <w:rPr>
          <w:rFonts w:cs="Times New Roman"/>
        </w:rPr>
      </w:pPr>
      <w:r w:rsidRPr="00364933">
        <w:rPr>
          <w:rFonts w:cs="Times New Roman"/>
          <w:b/>
        </w:rPr>
        <w:lastRenderedPageBreak/>
        <w:t>Mr. W</w:t>
      </w:r>
      <w:r w:rsidR="002754FB">
        <w:rPr>
          <w:rFonts w:cs="Times New Roman"/>
          <w:b/>
        </w:rPr>
        <w:t>ilson</w:t>
      </w:r>
      <w:r w:rsidRPr="00364933">
        <w:rPr>
          <w:rFonts w:cs="Times New Roman"/>
          <w:b/>
        </w:rPr>
        <w:t xml:space="preserve"> will agree to:</w:t>
      </w:r>
    </w:p>
    <w:p w14:paraId="6BD2612C" w14:textId="77777777" w:rsidR="007C67C2" w:rsidRDefault="003F0FCB" w:rsidP="007C67C2">
      <w:pPr>
        <w:pStyle w:val="ListParagraph"/>
        <w:numPr>
          <w:ilvl w:val="0"/>
          <w:numId w:val="8"/>
        </w:numPr>
        <w:spacing w:after="0"/>
        <w:rPr>
          <w:rFonts w:cs="Times New Roman"/>
        </w:rPr>
      </w:pPr>
      <w:r w:rsidRPr="007C67C2">
        <w:rPr>
          <w:rFonts w:cs="Times New Roman"/>
        </w:rPr>
        <w:t>Respect everyone as both a student and a person</w:t>
      </w:r>
    </w:p>
    <w:p w14:paraId="00E6C3E2" w14:textId="77777777" w:rsidR="007C67C2" w:rsidRDefault="003F0FCB" w:rsidP="007C67C2">
      <w:pPr>
        <w:pStyle w:val="ListParagraph"/>
        <w:numPr>
          <w:ilvl w:val="0"/>
          <w:numId w:val="8"/>
        </w:numPr>
        <w:spacing w:after="0"/>
        <w:rPr>
          <w:rFonts w:cs="Times New Roman"/>
        </w:rPr>
      </w:pPr>
      <w:r w:rsidRPr="007C67C2">
        <w:rPr>
          <w:rFonts w:cs="Times New Roman"/>
        </w:rPr>
        <w:t>Give support and help to all students that need and request it</w:t>
      </w:r>
    </w:p>
    <w:p w14:paraId="2FF561FC" w14:textId="77777777" w:rsidR="007C67C2" w:rsidRDefault="003F0FCB" w:rsidP="007C67C2">
      <w:pPr>
        <w:pStyle w:val="ListParagraph"/>
        <w:numPr>
          <w:ilvl w:val="0"/>
          <w:numId w:val="8"/>
        </w:numPr>
        <w:spacing w:after="0"/>
        <w:rPr>
          <w:rFonts w:cs="Times New Roman"/>
        </w:rPr>
      </w:pPr>
      <w:r w:rsidRPr="007C67C2">
        <w:rPr>
          <w:rFonts w:cs="Times New Roman"/>
        </w:rPr>
        <w:t>Return all assignments in a timely manner</w:t>
      </w:r>
    </w:p>
    <w:p w14:paraId="73BCD2D1" w14:textId="77777777" w:rsidR="003F0FCB" w:rsidRPr="007C67C2" w:rsidRDefault="003F0FCB" w:rsidP="007C67C2">
      <w:pPr>
        <w:pStyle w:val="ListParagraph"/>
        <w:numPr>
          <w:ilvl w:val="0"/>
          <w:numId w:val="8"/>
        </w:numPr>
        <w:spacing w:after="0"/>
        <w:rPr>
          <w:rFonts w:cs="Times New Roman"/>
        </w:rPr>
      </w:pPr>
      <w:r w:rsidRPr="007C67C2">
        <w:rPr>
          <w:rFonts w:cs="Times New Roman"/>
        </w:rPr>
        <w:t>Grade all assignments fairly and in an unbiased manner</w:t>
      </w:r>
    </w:p>
    <w:p w14:paraId="2DF09234" w14:textId="77777777" w:rsidR="00905286" w:rsidRDefault="00905286" w:rsidP="00A2782C">
      <w:pPr>
        <w:spacing w:after="0"/>
        <w:rPr>
          <w:b/>
          <w:u w:val="single"/>
        </w:rPr>
        <w:sectPr w:rsidR="00905286" w:rsidSect="00905286">
          <w:type w:val="continuous"/>
          <w:pgSz w:w="12240" w:h="15840"/>
          <w:pgMar w:top="720" w:right="720" w:bottom="720" w:left="720" w:header="720" w:footer="720" w:gutter="0"/>
          <w:cols w:num="2" w:space="720"/>
          <w:titlePg/>
          <w:docGrid w:linePitch="360"/>
        </w:sectPr>
      </w:pPr>
    </w:p>
    <w:p w14:paraId="21772C38" w14:textId="77777777" w:rsidR="00B419F0" w:rsidRDefault="00B419F0" w:rsidP="00A2782C">
      <w:pPr>
        <w:spacing w:after="0"/>
        <w:rPr>
          <w:b/>
          <w:u w:val="single"/>
        </w:rPr>
      </w:pPr>
    </w:p>
    <w:p w14:paraId="73E8180D" w14:textId="77777777" w:rsidR="00905286" w:rsidRDefault="00311C92" w:rsidP="00311C92">
      <w:pPr>
        <w:spacing w:after="0"/>
        <w:jc w:val="center"/>
        <w:rPr>
          <w:b/>
          <w:u w:val="single"/>
        </w:rPr>
      </w:pPr>
      <w:r>
        <w:rPr>
          <w:b/>
          <w:u w:val="single"/>
        </w:rPr>
        <w:t>Cell Phone Policy</w:t>
      </w:r>
    </w:p>
    <w:p w14:paraId="29EF99A8" w14:textId="77777777" w:rsidR="00311C92" w:rsidRPr="00EF0095" w:rsidRDefault="00311C92" w:rsidP="00C902A4">
      <w:pPr>
        <w:spacing w:after="0"/>
        <w:rPr>
          <w:b/>
          <w:u w:val="single"/>
        </w:rPr>
      </w:pPr>
      <w:r>
        <w:t xml:space="preserve">Cell phones are a useful tool in today’s society, however, they are not always </w:t>
      </w:r>
      <w:r w:rsidR="004837CD">
        <w:t>helpful</w:t>
      </w:r>
      <w:r>
        <w:t xml:space="preserve"> in a classroom environment where student participation and attention is required to adequately learn and retain all information that is presented.  Because of this, cell phones are to be </w:t>
      </w:r>
      <w:r w:rsidR="002754FB">
        <w:t>out of sight unless told otherwise in order to avoid becoming a distraction</w:t>
      </w:r>
      <w:r>
        <w:t xml:space="preserve">.  </w:t>
      </w:r>
      <w:r w:rsidR="002754FB">
        <w:t>If cellphones begin to become a problem, the student and I will have a conversation together to address the issue.</w:t>
      </w:r>
    </w:p>
    <w:p w14:paraId="67E685B0" w14:textId="77777777" w:rsidR="003F0FCB" w:rsidRDefault="007C67C2" w:rsidP="003F0FCB">
      <w:pPr>
        <w:spacing w:after="0"/>
        <w:jc w:val="center"/>
        <w:rPr>
          <w:b/>
          <w:u w:val="single"/>
        </w:rPr>
      </w:pPr>
      <w:r>
        <w:rPr>
          <w:b/>
          <w:u w:val="single"/>
        </w:rPr>
        <w:t>Grading Policies</w:t>
      </w:r>
    </w:p>
    <w:p w14:paraId="11A3B1F8" w14:textId="77777777" w:rsidR="003F0FCB" w:rsidRPr="00467CED" w:rsidRDefault="005F5D3B" w:rsidP="0056328B">
      <w:pPr>
        <w:spacing w:after="0"/>
        <w:rPr>
          <w:i/>
        </w:rPr>
      </w:pPr>
      <w:r w:rsidRPr="007C67C2">
        <w:rPr>
          <w:i/>
        </w:rPr>
        <w:t>G</w:t>
      </w:r>
      <w:r w:rsidR="003F0FCB" w:rsidRPr="007C67C2">
        <w:rPr>
          <w:i/>
        </w:rPr>
        <w:t>rade</w:t>
      </w:r>
      <w:r w:rsidR="0004012B" w:rsidRPr="007C67C2">
        <w:rPr>
          <w:i/>
        </w:rPr>
        <w:t xml:space="preserve">s in this course will be </w:t>
      </w:r>
      <w:r w:rsidR="007C67C2">
        <w:rPr>
          <w:i/>
        </w:rPr>
        <w:t>based off of the following assignments</w:t>
      </w:r>
      <w:r w:rsidR="003F0FCB" w:rsidRPr="007C67C2">
        <w:rPr>
          <w:i/>
        </w:rPr>
        <w:t>:</w:t>
      </w:r>
    </w:p>
    <w:p w14:paraId="4FEF2254" w14:textId="77777777" w:rsidR="00B419F0" w:rsidRPr="00467CED" w:rsidRDefault="00B419F0" w:rsidP="00B419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color w:val="000000"/>
          <w:sz w:val="20"/>
          <w:szCs w:val="28"/>
        </w:rPr>
      </w:pPr>
      <w:r w:rsidRPr="00467CED">
        <w:rPr>
          <w:rFonts w:ascii="Times New Roman" w:hAnsi="Times New Roman" w:cs="Times New Roman"/>
          <w:b/>
          <w:sz w:val="24"/>
          <w:szCs w:val="24"/>
        </w:rPr>
        <w:t>GRADES</w:t>
      </w:r>
    </w:p>
    <w:p w14:paraId="2404C2F0" w14:textId="34408A1C" w:rsidR="00B419F0" w:rsidRPr="00467CED" w:rsidRDefault="00AC06E5" w:rsidP="00B419F0">
      <w:pPr>
        <w:pStyle w:val="ListParagraph"/>
        <w:numPr>
          <w:ilvl w:val="0"/>
          <w:numId w:val="10"/>
        </w:numPr>
        <w:shd w:val="clear" w:color="auto" w:fill="FFFFFF"/>
        <w:spacing w:after="0" w:line="240" w:lineRule="auto"/>
        <w:rPr>
          <w:rFonts w:ascii="Times New Roman" w:eastAsia="Times New Roman" w:hAnsi="Times New Roman" w:cs="Times New Roman"/>
          <w:color w:val="222222"/>
          <w:sz w:val="19"/>
          <w:szCs w:val="19"/>
        </w:rPr>
      </w:pPr>
      <w:r>
        <w:rPr>
          <w:rFonts w:ascii="Times New Roman" w:eastAsia="Times New Roman" w:hAnsi="Times New Roman" w:cs="Times New Roman"/>
          <w:b/>
          <w:bCs/>
          <w:color w:val="222222"/>
          <w:sz w:val="19"/>
          <w:szCs w:val="19"/>
        </w:rPr>
        <w:t>10%= Formative Assessments</w:t>
      </w:r>
    </w:p>
    <w:p w14:paraId="65B74388" w14:textId="169B688C" w:rsidR="00B419F0" w:rsidRPr="00467CED" w:rsidRDefault="00AC06E5" w:rsidP="00B419F0">
      <w:pPr>
        <w:pStyle w:val="ListParagraph"/>
        <w:numPr>
          <w:ilvl w:val="0"/>
          <w:numId w:val="10"/>
        </w:numPr>
        <w:shd w:val="clear" w:color="auto" w:fill="FFFFFF"/>
        <w:spacing w:after="0" w:line="240" w:lineRule="auto"/>
        <w:rPr>
          <w:rFonts w:ascii="Times New Roman" w:eastAsia="Times New Roman" w:hAnsi="Times New Roman" w:cs="Times New Roman"/>
          <w:color w:val="222222"/>
          <w:sz w:val="19"/>
          <w:szCs w:val="19"/>
        </w:rPr>
      </w:pPr>
      <w:r>
        <w:rPr>
          <w:rFonts w:ascii="Times New Roman" w:eastAsia="Times New Roman" w:hAnsi="Times New Roman" w:cs="Times New Roman"/>
          <w:b/>
          <w:bCs/>
          <w:color w:val="222222"/>
          <w:sz w:val="19"/>
          <w:szCs w:val="19"/>
        </w:rPr>
        <w:t>40%= Projects/Key Assessments</w:t>
      </w:r>
    </w:p>
    <w:p w14:paraId="42A6AA26" w14:textId="0A0D91E2" w:rsidR="003027B3" w:rsidRPr="002754FB" w:rsidRDefault="00AC06E5" w:rsidP="00467CED">
      <w:pPr>
        <w:pStyle w:val="ListParagraph"/>
        <w:numPr>
          <w:ilvl w:val="0"/>
          <w:numId w:val="10"/>
        </w:numPr>
        <w:shd w:val="clear" w:color="auto" w:fill="FFFFFF"/>
        <w:spacing w:line="240" w:lineRule="auto"/>
        <w:rPr>
          <w:rFonts w:ascii="Times New Roman" w:eastAsia="Times New Roman" w:hAnsi="Times New Roman" w:cs="Times New Roman"/>
          <w:color w:val="222222"/>
          <w:sz w:val="19"/>
          <w:szCs w:val="19"/>
        </w:rPr>
      </w:pPr>
      <w:r>
        <w:rPr>
          <w:rFonts w:ascii="Times New Roman" w:eastAsia="Times New Roman" w:hAnsi="Times New Roman" w:cs="Times New Roman"/>
          <w:b/>
          <w:bCs/>
          <w:color w:val="222222"/>
          <w:sz w:val="19"/>
          <w:szCs w:val="19"/>
        </w:rPr>
        <w:t>40%= Tests/Quizzes</w:t>
      </w:r>
    </w:p>
    <w:p w14:paraId="0EDA434F" w14:textId="77777777" w:rsidR="002754FB" w:rsidRPr="00B3416B" w:rsidRDefault="002754FB" w:rsidP="002754FB">
      <w:pPr>
        <w:pStyle w:val="ListParagraph"/>
        <w:numPr>
          <w:ilvl w:val="0"/>
          <w:numId w:val="10"/>
        </w:numPr>
        <w:shd w:val="clear" w:color="auto" w:fill="FFFFFF"/>
        <w:spacing w:line="240" w:lineRule="auto"/>
        <w:rPr>
          <w:rFonts w:ascii="Times New Roman" w:eastAsia="Times New Roman" w:hAnsi="Times New Roman" w:cs="Times New Roman"/>
          <w:color w:val="222222"/>
          <w:sz w:val="19"/>
          <w:szCs w:val="19"/>
        </w:rPr>
      </w:pPr>
      <w:r>
        <w:rPr>
          <w:rFonts w:ascii="Times New Roman" w:eastAsia="Times New Roman" w:hAnsi="Times New Roman" w:cs="Times New Roman"/>
          <w:b/>
          <w:bCs/>
          <w:color w:val="222222"/>
          <w:sz w:val="19"/>
          <w:szCs w:val="19"/>
        </w:rPr>
        <w:t>10%= Final Exam</w:t>
      </w:r>
    </w:p>
    <w:p w14:paraId="6654D675" w14:textId="77777777" w:rsidR="00B3416B" w:rsidRPr="00B3416B" w:rsidRDefault="00B3416B" w:rsidP="00B3416B">
      <w:pPr>
        <w:shd w:val="clear" w:color="auto" w:fill="FFFFFF"/>
        <w:spacing w:line="240" w:lineRule="auto"/>
        <w:jc w:val="center"/>
        <w:rPr>
          <w:rFonts w:ascii="Times New Roman" w:eastAsia="Times New Roman" w:hAnsi="Times New Roman" w:cs="Times New Roman"/>
          <w:b/>
          <w:color w:val="222222"/>
          <w:sz w:val="24"/>
          <w:szCs w:val="24"/>
        </w:rPr>
      </w:pPr>
      <w:r w:rsidRPr="00B3416B">
        <w:rPr>
          <w:rFonts w:ascii="Times New Roman" w:eastAsia="Times New Roman" w:hAnsi="Times New Roman" w:cs="Times New Roman"/>
          <w:b/>
          <w:color w:val="222222"/>
          <w:sz w:val="24"/>
          <w:szCs w:val="24"/>
        </w:rPr>
        <w:t xml:space="preserve">100 – 90 = A </w:t>
      </w:r>
      <w:r w:rsidRPr="00B3416B">
        <w:rPr>
          <w:rFonts w:ascii="Times New Roman" w:eastAsia="Times New Roman" w:hAnsi="Times New Roman" w:cs="Times New Roman"/>
          <w:b/>
          <w:color w:val="222222"/>
          <w:sz w:val="24"/>
          <w:szCs w:val="24"/>
        </w:rPr>
        <w:tab/>
        <w:t>89 – 80 = B</w:t>
      </w:r>
      <w:r w:rsidRPr="00B3416B">
        <w:rPr>
          <w:rFonts w:ascii="Times New Roman" w:eastAsia="Times New Roman" w:hAnsi="Times New Roman" w:cs="Times New Roman"/>
          <w:b/>
          <w:color w:val="222222"/>
          <w:sz w:val="24"/>
          <w:szCs w:val="24"/>
        </w:rPr>
        <w:tab/>
        <w:t>79 – 79 = C</w:t>
      </w:r>
      <w:r w:rsidRPr="00B3416B">
        <w:rPr>
          <w:rFonts w:ascii="Times New Roman" w:eastAsia="Times New Roman" w:hAnsi="Times New Roman" w:cs="Times New Roman"/>
          <w:b/>
          <w:color w:val="222222"/>
          <w:sz w:val="24"/>
          <w:szCs w:val="24"/>
        </w:rPr>
        <w:tab/>
        <w:t>69 – 60 = D</w:t>
      </w:r>
      <w:r w:rsidRPr="00B3416B">
        <w:rPr>
          <w:rFonts w:ascii="Times New Roman" w:eastAsia="Times New Roman" w:hAnsi="Times New Roman" w:cs="Times New Roman"/>
          <w:b/>
          <w:color w:val="222222"/>
          <w:sz w:val="24"/>
          <w:szCs w:val="24"/>
        </w:rPr>
        <w:tab/>
        <w:t>59 or below = F</w:t>
      </w:r>
    </w:p>
    <w:p w14:paraId="5B2DE39B" w14:textId="77777777" w:rsidR="00782346" w:rsidRPr="002754FB" w:rsidRDefault="00782346" w:rsidP="002754FB">
      <w:pPr>
        <w:shd w:val="clear" w:color="auto" w:fill="FFFFFF"/>
        <w:spacing w:line="240" w:lineRule="auto"/>
        <w:rPr>
          <w:rFonts w:ascii="Times New Roman" w:eastAsia="Times New Roman" w:hAnsi="Times New Roman" w:cs="Times New Roman"/>
          <w:color w:val="222222"/>
          <w:sz w:val="19"/>
          <w:szCs w:val="19"/>
        </w:rPr>
        <w:sectPr w:rsidR="00782346" w:rsidRPr="002754FB" w:rsidSect="00A72501">
          <w:type w:val="continuous"/>
          <w:pgSz w:w="12240" w:h="15840"/>
          <w:pgMar w:top="720" w:right="720" w:bottom="720" w:left="720" w:header="720" w:footer="720" w:gutter="0"/>
          <w:cols w:space="720"/>
          <w:titlePg/>
          <w:docGrid w:linePitch="360"/>
        </w:sectPr>
      </w:pPr>
    </w:p>
    <w:p w14:paraId="20F56BD8" w14:textId="77777777" w:rsidR="003F0FCB" w:rsidRPr="006C0879" w:rsidRDefault="003F0FCB" w:rsidP="00905286">
      <w:pPr>
        <w:spacing w:after="0"/>
        <w:rPr>
          <w:szCs w:val="20"/>
        </w:rPr>
      </w:pPr>
      <w:r w:rsidRPr="006C0879">
        <w:rPr>
          <w:b/>
          <w:szCs w:val="20"/>
          <w:u w:val="single"/>
        </w:rPr>
        <w:lastRenderedPageBreak/>
        <w:t>Late Work Policy:</w:t>
      </w:r>
      <w:r w:rsidR="00905286" w:rsidRPr="006C0879">
        <w:rPr>
          <w:b/>
          <w:szCs w:val="20"/>
        </w:rPr>
        <w:t xml:space="preserve"> </w:t>
      </w:r>
      <w:r w:rsidR="00491D02" w:rsidRPr="006C0879">
        <w:rPr>
          <w:szCs w:val="20"/>
        </w:rPr>
        <w:t xml:space="preserve">All assignments are due on the </w:t>
      </w:r>
      <w:r w:rsidR="00AB6BAD">
        <w:rPr>
          <w:szCs w:val="20"/>
        </w:rPr>
        <w:t>date specified by the instructor.  However, I understand that things do happen and as such, I will accept late work up to a certain point</w:t>
      </w:r>
      <w:r w:rsidR="002754FB">
        <w:rPr>
          <w:szCs w:val="20"/>
        </w:rPr>
        <w:t xml:space="preserve"> for each unit for full credit, </w:t>
      </w:r>
      <w:r w:rsidR="00AB6BAD">
        <w:rPr>
          <w:szCs w:val="20"/>
        </w:rPr>
        <w:t xml:space="preserve">after that I won’t accept it at all.  </w:t>
      </w:r>
      <w:r w:rsidR="00491D02" w:rsidRPr="003E317B">
        <w:rPr>
          <w:i/>
          <w:szCs w:val="20"/>
        </w:rPr>
        <w:t xml:space="preserve">All late work for each unit MUST be turned </w:t>
      </w:r>
      <w:r w:rsidR="00467CED">
        <w:rPr>
          <w:i/>
          <w:szCs w:val="20"/>
        </w:rPr>
        <w:t xml:space="preserve">in on a date specified by the teacher </w:t>
      </w:r>
      <w:r w:rsidR="003E317B">
        <w:rPr>
          <w:i/>
          <w:szCs w:val="20"/>
        </w:rPr>
        <w:t>for that</w:t>
      </w:r>
      <w:r w:rsidR="00491D02" w:rsidRPr="003E317B">
        <w:rPr>
          <w:i/>
          <w:szCs w:val="20"/>
        </w:rPr>
        <w:t xml:space="preserve"> unit</w:t>
      </w:r>
      <w:r w:rsidR="00AB6BAD">
        <w:rPr>
          <w:i/>
          <w:szCs w:val="20"/>
        </w:rPr>
        <w:t xml:space="preserve"> (normally the day after a Unit Test)</w:t>
      </w:r>
      <w:r w:rsidR="00491D02" w:rsidRPr="003E317B">
        <w:rPr>
          <w:i/>
          <w:szCs w:val="20"/>
        </w:rPr>
        <w:t>.</w:t>
      </w:r>
      <w:r w:rsidR="00491D02">
        <w:rPr>
          <w:szCs w:val="20"/>
        </w:rPr>
        <w:t xml:space="preserve">  </w:t>
      </w:r>
      <w:r w:rsidR="00467CED" w:rsidRPr="00AB6BAD">
        <w:rPr>
          <w:b/>
          <w:szCs w:val="20"/>
        </w:rPr>
        <w:t xml:space="preserve">No late work </w:t>
      </w:r>
      <w:r w:rsidR="00AB6BAD">
        <w:rPr>
          <w:b/>
          <w:szCs w:val="20"/>
        </w:rPr>
        <w:t xml:space="preserve">for the specified unit </w:t>
      </w:r>
      <w:r w:rsidR="00467CED" w:rsidRPr="00AB6BAD">
        <w:rPr>
          <w:b/>
          <w:szCs w:val="20"/>
        </w:rPr>
        <w:t>will be accepted after such a date is posted by the teacher.</w:t>
      </w:r>
    </w:p>
    <w:p w14:paraId="0236FC7D" w14:textId="77777777" w:rsidR="003F0FCB" w:rsidRDefault="003F0FCB" w:rsidP="00905286">
      <w:pPr>
        <w:spacing w:after="0"/>
        <w:rPr>
          <w:szCs w:val="20"/>
        </w:rPr>
      </w:pPr>
      <w:r w:rsidRPr="006C0879">
        <w:rPr>
          <w:b/>
          <w:szCs w:val="20"/>
          <w:u w:val="single"/>
        </w:rPr>
        <w:t>Make-up Work/Absent Policy:</w:t>
      </w:r>
      <w:r w:rsidR="00905286" w:rsidRPr="006C0879">
        <w:rPr>
          <w:b/>
          <w:szCs w:val="20"/>
        </w:rPr>
        <w:t xml:space="preserve"> </w:t>
      </w:r>
      <w:r w:rsidRPr="006C0879">
        <w:rPr>
          <w:szCs w:val="20"/>
        </w:rPr>
        <w:t xml:space="preserve">If you know that you are going to miss class on a certain day, it is your responsibility to meet with me or email me to discuss what assignments you will miss and when they are to be turned in upon your return.  </w:t>
      </w:r>
      <w:r w:rsidRPr="00AB6BAD">
        <w:rPr>
          <w:i/>
          <w:szCs w:val="20"/>
        </w:rPr>
        <w:t>If you are absent</w:t>
      </w:r>
      <w:r w:rsidRPr="006C0879">
        <w:rPr>
          <w:szCs w:val="20"/>
        </w:rPr>
        <w:t>, then you will get the amount of days you were absent to turn in any missing assignments without penalty</w:t>
      </w:r>
      <w:r w:rsidR="00467CED">
        <w:rPr>
          <w:szCs w:val="20"/>
        </w:rPr>
        <w:t xml:space="preserve">.  </w:t>
      </w:r>
      <w:r w:rsidRPr="006C0879">
        <w:rPr>
          <w:szCs w:val="20"/>
        </w:rPr>
        <w:t xml:space="preserve">Please, note that this policy can be modified as needed based on discussions between Mr. </w:t>
      </w:r>
      <w:r w:rsidR="002754FB">
        <w:rPr>
          <w:szCs w:val="20"/>
        </w:rPr>
        <w:t>Wilson</w:t>
      </w:r>
      <w:r w:rsidRPr="006C0879">
        <w:rPr>
          <w:szCs w:val="20"/>
        </w:rPr>
        <w:t xml:space="preserve"> and the student affected.</w:t>
      </w:r>
    </w:p>
    <w:p w14:paraId="7120BEEC" w14:textId="25DD9184" w:rsidR="00AC06E5" w:rsidRPr="006C0879" w:rsidRDefault="00AC06E5" w:rsidP="00905286">
      <w:pPr>
        <w:spacing w:after="0"/>
        <w:rPr>
          <w:szCs w:val="20"/>
        </w:rPr>
      </w:pPr>
      <w:r>
        <w:rPr>
          <w:b/>
          <w:szCs w:val="20"/>
          <w:u w:val="single"/>
        </w:rPr>
        <w:t>Missed Tests/Exams:</w:t>
      </w:r>
      <w:r>
        <w:rPr>
          <w:szCs w:val="20"/>
        </w:rPr>
        <w:t xml:space="preserve">  Students should be prepared to take a missed test/exam on the day they return to school or on an arranged day set up with the teacher.</w:t>
      </w:r>
    </w:p>
    <w:p w14:paraId="1280F1AC" w14:textId="77777777" w:rsidR="003F0FCB" w:rsidRDefault="003F0FCB" w:rsidP="00A2782C">
      <w:pPr>
        <w:spacing w:after="0"/>
        <w:rPr>
          <w:szCs w:val="20"/>
        </w:rPr>
      </w:pPr>
      <w:r w:rsidRPr="006C0879">
        <w:rPr>
          <w:b/>
          <w:szCs w:val="20"/>
          <w:u w:val="single"/>
        </w:rPr>
        <w:t>Extra Credit Policy:</w:t>
      </w:r>
      <w:r w:rsidR="00905286" w:rsidRPr="006C0879">
        <w:rPr>
          <w:b/>
          <w:szCs w:val="20"/>
        </w:rPr>
        <w:t xml:space="preserve"> </w:t>
      </w:r>
      <w:r w:rsidR="00BA6BD1" w:rsidRPr="006C0879">
        <w:rPr>
          <w:szCs w:val="20"/>
        </w:rPr>
        <w:t>T</w:t>
      </w:r>
      <w:r w:rsidRPr="006C0879">
        <w:rPr>
          <w:szCs w:val="20"/>
        </w:rPr>
        <w:t xml:space="preserve">here will be no individual opportunities for extra credit.  However, I may offer opportunities to the whole class at my own discretion.  These opportunities may include, but are not limited to: outside class meetings, attendance at a class related activity, </w:t>
      </w:r>
      <w:r w:rsidR="00A72501" w:rsidRPr="006C0879">
        <w:rPr>
          <w:szCs w:val="20"/>
        </w:rPr>
        <w:t>CNN Student News Quizzes</w:t>
      </w:r>
      <w:r w:rsidRPr="006C0879">
        <w:rPr>
          <w:szCs w:val="20"/>
        </w:rPr>
        <w:t xml:space="preserve">, </w:t>
      </w:r>
      <w:r w:rsidR="00467CED">
        <w:rPr>
          <w:szCs w:val="20"/>
        </w:rPr>
        <w:t xml:space="preserve">Current Event articles, </w:t>
      </w:r>
      <w:r w:rsidRPr="006C0879">
        <w:rPr>
          <w:szCs w:val="20"/>
        </w:rPr>
        <w:t>etc.</w:t>
      </w:r>
    </w:p>
    <w:p w14:paraId="034A4BBD" w14:textId="77777777" w:rsidR="00A2782C" w:rsidRPr="004D1645" w:rsidRDefault="00A2782C" w:rsidP="00A2782C">
      <w:pPr>
        <w:spacing w:after="0"/>
        <w:rPr>
          <w:szCs w:val="20"/>
        </w:rPr>
      </w:pPr>
      <w:r w:rsidRPr="004D1645">
        <w:rPr>
          <w:b/>
          <w:szCs w:val="20"/>
          <w:u w:val="single"/>
        </w:rPr>
        <w:t>Headphones/Ear Buds/Hoodies/Hats:</w:t>
      </w:r>
      <w:r w:rsidRPr="004D1645">
        <w:rPr>
          <w:szCs w:val="20"/>
        </w:rPr>
        <w:t xml:space="preserve">  Over-the-ear headphones are prohibited. They should not be brought into the classroom.  Ear buds or other small/low profile headphones can be kept in a pocket or purse as long as they are not used during the class period</w:t>
      </w:r>
      <w:r>
        <w:rPr>
          <w:szCs w:val="20"/>
        </w:rPr>
        <w:t>, unless given teacher permission</w:t>
      </w:r>
      <w:r w:rsidRPr="004D1645">
        <w:rPr>
          <w:szCs w:val="20"/>
        </w:rPr>
        <w:t>.  The School Dress Code according to the student handbook will be followed at all times regarding hoodies and other hats/caps.</w:t>
      </w:r>
    </w:p>
    <w:p w14:paraId="77C4180B" w14:textId="77777777" w:rsidR="00BA6BD1" w:rsidRDefault="00DD6005" w:rsidP="00A2782C">
      <w:pPr>
        <w:spacing w:after="0"/>
        <w:jc w:val="center"/>
        <w:rPr>
          <w:b/>
          <w:u w:val="single"/>
        </w:rPr>
      </w:pPr>
      <w:r>
        <w:rPr>
          <w:b/>
          <w:u w:val="single"/>
        </w:rPr>
        <w:t xml:space="preserve">Types of </w:t>
      </w:r>
      <w:r w:rsidR="00BA6BD1">
        <w:rPr>
          <w:b/>
          <w:u w:val="single"/>
        </w:rPr>
        <w:t>Assignments</w:t>
      </w:r>
    </w:p>
    <w:p w14:paraId="38DB568E" w14:textId="77777777" w:rsidR="00BA6BD1" w:rsidRDefault="00BA6BD1" w:rsidP="00905286">
      <w:pPr>
        <w:spacing w:after="0"/>
        <w:jc w:val="center"/>
      </w:pPr>
      <w:r>
        <w:t>During this course, there will be many assignments given to you throughout the semester.  The following are types of assignments that can/will be assigned throughout this course.</w:t>
      </w:r>
    </w:p>
    <w:p w14:paraId="51946977" w14:textId="77777777" w:rsidR="007B7E51" w:rsidRPr="007B7E51" w:rsidRDefault="007B7E51" w:rsidP="00BA6BD1">
      <w:pPr>
        <w:spacing w:after="0"/>
      </w:pPr>
      <w:r>
        <w:rPr>
          <w:b/>
        </w:rPr>
        <w:t>Binder</w:t>
      </w:r>
      <w:r w:rsidR="00DD6005">
        <w:rPr>
          <w:b/>
        </w:rPr>
        <w:t>s</w:t>
      </w:r>
      <w:r>
        <w:rPr>
          <w:b/>
        </w:rPr>
        <w:t>:</w:t>
      </w:r>
      <w:r>
        <w:t xml:space="preserve">  Each student will be required to maintain a </w:t>
      </w:r>
      <w:r w:rsidR="00467CED">
        <w:t>binder with tabs for each Unit (5</w:t>
      </w:r>
      <w:r w:rsidR="00AB6BAD">
        <w:t xml:space="preserve"> total)</w:t>
      </w:r>
      <w:r>
        <w:t xml:space="preserve">.  You will be required to keep every assignment in this </w:t>
      </w:r>
      <w:r w:rsidR="00C63BA7">
        <w:t>binder a</w:t>
      </w:r>
      <w:r w:rsidR="0082442D">
        <w:t xml:space="preserve">nd there will be regular, i.e. graded, </w:t>
      </w:r>
      <w:r w:rsidR="00C63BA7">
        <w:t>binder checks to make sure that you are maintaining your binder in a meaningful fashion.</w:t>
      </w:r>
      <w:r w:rsidR="00467CED">
        <w:t xml:space="preserve">  </w:t>
      </w:r>
      <w:r w:rsidR="00467CED" w:rsidRPr="009C014A">
        <w:rPr>
          <w:b/>
        </w:rPr>
        <w:t>Organization is a life skill</w:t>
      </w:r>
      <w:r w:rsidR="00467CED">
        <w:t xml:space="preserve"> and this is why we’re doing this.</w:t>
      </w:r>
    </w:p>
    <w:p w14:paraId="459ED8F1" w14:textId="77777777" w:rsidR="00A72501" w:rsidRDefault="004B7B99" w:rsidP="00BA6BD1">
      <w:pPr>
        <w:spacing w:after="0"/>
      </w:pPr>
      <w:r>
        <w:rPr>
          <w:b/>
        </w:rPr>
        <w:t>Homework:</w:t>
      </w:r>
      <w:r>
        <w:t xml:space="preserve">  Homework </w:t>
      </w:r>
      <w:r w:rsidR="009C014A">
        <w:t>may</w:t>
      </w:r>
      <w:r>
        <w:t xml:space="preserve"> be given on a regular basis and is expected to be completed properly by every student.  Homework is intended to help you understand </w:t>
      </w:r>
      <w:r w:rsidR="00A72501">
        <w:t>the</w:t>
      </w:r>
      <w:r>
        <w:t xml:space="preserve"> concepts</w:t>
      </w:r>
      <w:r w:rsidR="00A72501">
        <w:t xml:space="preserve"> that we discuss in class</w:t>
      </w:r>
      <w:r w:rsidR="00467CED">
        <w:t xml:space="preserve"> and also to help you with concepts that we may only briefly touch upon in class</w:t>
      </w:r>
      <w:r>
        <w:t>, so completing it is vital to ensure your success in class.</w:t>
      </w:r>
      <w:r w:rsidR="004F1F40">
        <w:t xml:space="preserve">  </w:t>
      </w:r>
    </w:p>
    <w:p w14:paraId="79F55FCD" w14:textId="77777777" w:rsidR="00BA6BD1" w:rsidRDefault="00BA6BD1" w:rsidP="003F0FCB">
      <w:pPr>
        <w:sectPr w:rsidR="00BA6BD1" w:rsidSect="007B7E51">
          <w:type w:val="continuous"/>
          <w:pgSz w:w="12240" w:h="15840"/>
          <w:pgMar w:top="720" w:right="720" w:bottom="720" w:left="720" w:header="720" w:footer="720" w:gutter="0"/>
          <w:cols w:space="720"/>
          <w:titlePg/>
          <w:docGrid w:linePitch="360"/>
        </w:sectPr>
      </w:pPr>
    </w:p>
    <w:p w14:paraId="55693BE6" w14:textId="77777777" w:rsidR="009C014A" w:rsidRDefault="00C63BA7" w:rsidP="009C014A">
      <w:pPr>
        <w:spacing w:after="0"/>
        <w:rPr>
          <w:b/>
          <w:i/>
        </w:rPr>
      </w:pPr>
      <w:r>
        <w:rPr>
          <w:b/>
        </w:rPr>
        <w:lastRenderedPageBreak/>
        <w:t>Key Assessments</w:t>
      </w:r>
      <w:r w:rsidR="00BA6BD1">
        <w:rPr>
          <w:b/>
        </w:rPr>
        <w:t>:</w:t>
      </w:r>
      <w:r w:rsidR="00BA6BD1">
        <w:t xml:space="preserve">  There will be assigned essays, papers and/or projects based on the curriculum demands of the course.  All of these will be assigned well in advance in order to give the student enough time to complete it</w:t>
      </w:r>
      <w:r w:rsidR="009C014A">
        <w:rPr>
          <w:b/>
          <w:i/>
        </w:rPr>
        <w:t>.</w:t>
      </w:r>
    </w:p>
    <w:p w14:paraId="412BCD48" w14:textId="77777777" w:rsidR="00BA6BD1" w:rsidRPr="00C63BA7" w:rsidRDefault="009C014A" w:rsidP="009C014A">
      <w:pPr>
        <w:spacing w:after="0"/>
      </w:pPr>
      <w:r>
        <w:rPr>
          <w:b/>
          <w:i/>
        </w:rPr>
        <w:t>**</w:t>
      </w:r>
      <w:r w:rsidR="00C63BA7" w:rsidRPr="00C63BA7">
        <w:rPr>
          <w:b/>
          <w:i/>
        </w:rPr>
        <w:t>Each of these assessments MUST be completed</w:t>
      </w:r>
      <w:r>
        <w:rPr>
          <w:b/>
          <w:i/>
        </w:rPr>
        <w:t xml:space="preserve"> in order to pass this class!!**</w:t>
      </w:r>
    </w:p>
    <w:p w14:paraId="486F1E1E" w14:textId="77777777" w:rsidR="00BA6BD1" w:rsidRDefault="00BA6BD1" w:rsidP="00905286">
      <w:pPr>
        <w:spacing w:after="0"/>
      </w:pPr>
      <w:r>
        <w:rPr>
          <w:b/>
        </w:rPr>
        <w:t>Exams:</w:t>
      </w:r>
      <w:r>
        <w:t xml:space="preserve">  There will be exams given throughout the cours</w:t>
      </w:r>
      <w:r w:rsidR="005632B8">
        <w:t xml:space="preserve">e (normally after every unit).  </w:t>
      </w:r>
    </w:p>
    <w:p w14:paraId="37D4FCAD" w14:textId="77777777" w:rsidR="00B3416B" w:rsidRDefault="00B3416B" w:rsidP="00A2782C">
      <w:pPr>
        <w:spacing w:after="0"/>
        <w:rPr>
          <w:b/>
          <w:u w:val="single"/>
        </w:rPr>
      </w:pPr>
      <w:bookmarkStart w:id="0" w:name="_GoBack"/>
      <w:bookmarkEnd w:id="0"/>
    </w:p>
    <w:p w14:paraId="00EE4F78" w14:textId="77777777" w:rsidR="004B7B99" w:rsidRDefault="004B7B99" w:rsidP="004B7B99">
      <w:pPr>
        <w:spacing w:after="0"/>
        <w:jc w:val="center"/>
        <w:rPr>
          <w:b/>
          <w:u w:val="single"/>
        </w:rPr>
      </w:pPr>
      <w:r>
        <w:rPr>
          <w:b/>
          <w:u w:val="single"/>
        </w:rPr>
        <w:lastRenderedPageBreak/>
        <w:t>Course Schedule</w:t>
      </w:r>
    </w:p>
    <w:p w14:paraId="516B612B" w14:textId="77777777" w:rsidR="004B7B99" w:rsidRDefault="004B7B99" w:rsidP="004F1F40">
      <w:pPr>
        <w:spacing w:after="0"/>
        <w:jc w:val="center"/>
        <w:rPr>
          <w:b/>
        </w:rPr>
      </w:pPr>
      <w:r>
        <w:rPr>
          <w:b/>
        </w:rPr>
        <w:t>**</w:t>
      </w:r>
      <w:r>
        <w:rPr>
          <w:b/>
          <w:i/>
        </w:rPr>
        <w:t>Please note that this schedule is subje</w:t>
      </w:r>
      <w:r w:rsidR="0082442D">
        <w:rPr>
          <w:b/>
          <w:i/>
        </w:rPr>
        <w:t>ct to change at my discretion</w:t>
      </w:r>
      <w:r>
        <w:rPr>
          <w:b/>
        </w:rPr>
        <w:t>**</w:t>
      </w:r>
    </w:p>
    <w:p w14:paraId="1F7B9FC4" w14:textId="77777777" w:rsidR="00C63BA7" w:rsidRDefault="00C63BA7" w:rsidP="004F1F40">
      <w:pPr>
        <w:spacing w:after="0"/>
        <w:jc w:val="center"/>
        <w:rPr>
          <w:b/>
        </w:rPr>
      </w:pPr>
      <w:r>
        <w:rPr>
          <w:b/>
        </w:rPr>
        <w:t>*Required Key Assessments are in BOLD.*</w:t>
      </w:r>
    </w:p>
    <w:tbl>
      <w:tblPr>
        <w:tblStyle w:val="TableGrid"/>
        <w:tblW w:w="0" w:type="auto"/>
        <w:tblLook w:val="04A0" w:firstRow="1" w:lastRow="0" w:firstColumn="1" w:lastColumn="0" w:noHBand="0" w:noVBand="1"/>
      </w:tblPr>
      <w:tblGrid>
        <w:gridCol w:w="3644"/>
        <w:gridCol w:w="3644"/>
        <w:gridCol w:w="3644"/>
      </w:tblGrid>
      <w:tr w:rsidR="00911129" w14:paraId="5B7FF19B" w14:textId="77777777" w:rsidTr="00BC72E5">
        <w:trPr>
          <w:trHeight w:val="258"/>
        </w:trPr>
        <w:tc>
          <w:tcPr>
            <w:tcW w:w="3644" w:type="dxa"/>
          </w:tcPr>
          <w:p w14:paraId="64ACEBC8" w14:textId="77777777" w:rsidR="00911129" w:rsidRPr="00911129" w:rsidRDefault="00911129" w:rsidP="004B7B99">
            <w:pPr>
              <w:jc w:val="center"/>
              <w:rPr>
                <w:b/>
                <w:u w:val="single"/>
              </w:rPr>
            </w:pPr>
            <w:r>
              <w:rPr>
                <w:b/>
                <w:u w:val="single"/>
              </w:rPr>
              <w:t>Unit</w:t>
            </w:r>
          </w:p>
        </w:tc>
        <w:tc>
          <w:tcPr>
            <w:tcW w:w="3644" w:type="dxa"/>
          </w:tcPr>
          <w:p w14:paraId="58DE3FBB" w14:textId="77777777" w:rsidR="00311C92" w:rsidRDefault="00AF50E7" w:rsidP="004B7B99">
            <w:pPr>
              <w:jc w:val="center"/>
            </w:pPr>
            <w:r>
              <w:rPr>
                <w:b/>
                <w:u w:val="single"/>
              </w:rPr>
              <w:t>Activities/</w:t>
            </w:r>
            <w:r w:rsidR="007B7E51">
              <w:rPr>
                <w:b/>
                <w:u w:val="single"/>
              </w:rPr>
              <w:t>Assignments</w:t>
            </w:r>
            <w:r w:rsidR="00311C92">
              <w:t xml:space="preserve"> </w:t>
            </w:r>
          </w:p>
          <w:p w14:paraId="613FCE3C" w14:textId="77777777" w:rsidR="00911129" w:rsidRPr="00311C92" w:rsidRDefault="00311C92" w:rsidP="004B7B99">
            <w:pPr>
              <w:jc w:val="center"/>
            </w:pPr>
            <w:r>
              <w:t>(Not all are listed)</w:t>
            </w:r>
          </w:p>
        </w:tc>
        <w:tc>
          <w:tcPr>
            <w:tcW w:w="3644" w:type="dxa"/>
          </w:tcPr>
          <w:p w14:paraId="67D7C3D0" w14:textId="77777777" w:rsidR="00911129" w:rsidRPr="00911129" w:rsidRDefault="00C63BA7" w:rsidP="004B7B99">
            <w:pPr>
              <w:jc w:val="center"/>
              <w:rPr>
                <w:b/>
                <w:u w:val="single"/>
              </w:rPr>
            </w:pPr>
            <w:r>
              <w:rPr>
                <w:b/>
                <w:u w:val="single"/>
              </w:rPr>
              <w:t xml:space="preserve">Possible </w:t>
            </w:r>
            <w:r w:rsidR="00911129">
              <w:rPr>
                <w:b/>
                <w:u w:val="single"/>
              </w:rPr>
              <w:t>Assigned Readings</w:t>
            </w:r>
          </w:p>
        </w:tc>
      </w:tr>
      <w:tr w:rsidR="00911129" w14:paraId="6B4AB54F" w14:textId="77777777" w:rsidTr="00BC72E5">
        <w:trPr>
          <w:trHeight w:val="1333"/>
        </w:trPr>
        <w:tc>
          <w:tcPr>
            <w:tcW w:w="3644" w:type="dxa"/>
          </w:tcPr>
          <w:p w14:paraId="5664A87D" w14:textId="77777777" w:rsidR="00911129" w:rsidRPr="00DD6005" w:rsidRDefault="00911129" w:rsidP="007B7E51">
            <w:r w:rsidRPr="00DD6005">
              <w:t xml:space="preserve">Unit 1: </w:t>
            </w:r>
            <w:r w:rsidR="007B7E51" w:rsidRPr="00DD6005">
              <w:t>Political Parties and Current Issues</w:t>
            </w:r>
          </w:p>
        </w:tc>
        <w:tc>
          <w:tcPr>
            <w:tcW w:w="3644" w:type="dxa"/>
          </w:tcPr>
          <w:p w14:paraId="6EA0B3CD" w14:textId="77777777" w:rsidR="00911129" w:rsidRPr="00DD6005" w:rsidRDefault="007B7E51" w:rsidP="00911129">
            <w:r w:rsidRPr="00DD6005">
              <w:t>- Current Event Article Discussion</w:t>
            </w:r>
          </w:p>
          <w:p w14:paraId="261EAAFF" w14:textId="77777777" w:rsidR="007B7E51" w:rsidRPr="00DD6005" w:rsidRDefault="007B7E51" w:rsidP="00911129">
            <w:r w:rsidRPr="00DD6005">
              <w:t xml:space="preserve">- </w:t>
            </w:r>
            <w:r w:rsidRPr="00DD6005">
              <w:rPr>
                <w:b/>
              </w:rPr>
              <w:t>Political Spectrum Essay</w:t>
            </w:r>
          </w:p>
          <w:p w14:paraId="0192C54B" w14:textId="77777777" w:rsidR="007B7E51" w:rsidRPr="00DD6005" w:rsidRDefault="007B7E51" w:rsidP="00911129">
            <w:pPr>
              <w:rPr>
                <w:b/>
              </w:rPr>
            </w:pPr>
            <w:r w:rsidRPr="00DD6005">
              <w:t xml:space="preserve">- Start </w:t>
            </w:r>
            <w:r w:rsidR="00C63BA7" w:rsidRPr="00DD6005">
              <w:rPr>
                <w:b/>
              </w:rPr>
              <w:t>Amendment H</w:t>
            </w:r>
            <w:r w:rsidRPr="00DD6005">
              <w:rPr>
                <w:b/>
              </w:rPr>
              <w:t>andout</w:t>
            </w:r>
          </w:p>
          <w:p w14:paraId="76A77AC0" w14:textId="77777777" w:rsidR="005632B8" w:rsidRPr="00DD6005" w:rsidRDefault="005632B8" w:rsidP="00911129">
            <w:r w:rsidRPr="00DD6005">
              <w:t>- Quizzes – Political Spec</w:t>
            </w:r>
            <w:r w:rsidR="00D96A12">
              <w:t>trum, Voting Behavior/Role of Media</w:t>
            </w:r>
          </w:p>
        </w:tc>
        <w:tc>
          <w:tcPr>
            <w:tcW w:w="3644" w:type="dxa"/>
          </w:tcPr>
          <w:p w14:paraId="121D13E9" w14:textId="77777777" w:rsidR="00911129" w:rsidRPr="00DD6005" w:rsidRDefault="007B7E51" w:rsidP="00911129">
            <w:r w:rsidRPr="00DD6005">
              <w:t>- Chapters 5.1, 6.1-6.4, 8.3</w:t>
            </w:r>
          </w:p>
          <w:p w14:paraId="00918FEA" w14:textId="77777777" w:rsidR="00911129" w:rsidRPr="00DD6005" w:rsidRDefault="00911129" w:rsidP="00911129">
            <w:r w:rsidRPr="00DD6005">
              <w:t>- Other Supp. readings as assigned</w:t>
            </w:r>
          </w:p>
        </w:tc>
      </w:tr>
      <w:tr w:rsidR="00911129" w14:paraId="77E79116" w14:textId="77777777" w:rsidTr="0082442D">
        <w:trPr>
          <w:trHeight w:val="710"/>
        </w:trPr>
        <w:tc>
          <w:tcPr>
            <w:tcW w:w="3644" w:type="dxa"/>
          </w:tcPr>
          <w:p w14:paraId="2C1A8579" w14:textId="77777777" w:rsidR="00911129" w:rsidRPr="00DD6005" w:rsidRDefault="00911129" w:rsidP="00C63BA7">
            <w:r w:rsidRPr="00DD6005">
              <w:t xml:space="preserve">Unit 2: </w:t>
            </w:r>
            <w:r w:rsidR="00C63BA7" w:rsidRPr="00DD6005">
              <w:t>Principles and Origins of the Constitution</w:t>
            </w:r>
          </w:p>
        </w:tc>
        <w:tc>
          <w:tcPr>
            <w:tcW w:w="3644" w:type="dxa"/>
          </w:tcPr>
          <w:p w14:paraId="107F3605" w14:textId="77777777" w:rsidR="00911129" w:rsidRPr="00DD6005" w:rsidRDefault="00C63BA7" w:rsidP="00911129">
            <w:r w:rsidRPr="00DD6005">
              <w:t xml:space="preserve">- </w:t>
            </w:r>
            <w:r w:rsidRPr="00DD6005">
              <w:rPr>
                <w:b/>
              </w:rPr>
              <w:t>Personal Declaration of Independence</w:t>
            </w:r>
          </w:p>
          <w:p w14:paraId="7B482718" w14:textId="77777777" w:rsidR="00C63BA7" w:rsidRPr="00DD6005" w:rsidRDefault="00C63BA7" w:rsidP="00911129">
            <w:r w:rsidRPr="00DD6005">
              <w:t>- Five Basic Principles Chart</w:t>
            </w:r>
          </w:p>
          <w:p w14:paraId="1A10B649" w14:textId="77777777" w:rsidR="00C63BA7" w:rsidRPr="00DD6005" w:rsidRDefault="00C63BA7" w:rsidP="00911129">
            <w:r w:rsidRPr="00DD6005">
              <w:t>- Six Principles Chart</w:t>
            </w:r>
          </w:p>
          <w:p w14:paraId="0E2DDE06" w14:textId="77777777" w:rsidR="00C63BA7" w:rsidRPr="00DD6005" w:rsidRDefault="00C63BA7" w:rsidP="00911129">
            <w:r w:rsidRPr="00DD6005">
              <w:t>- Federalism Chart</w:t>
            </w:r>
          </w:p>
          <w:p w14:paraId="10AB34F2" w14:textId="77777777" w:rsidR="00C63BA7" w:rsidRPr="00DD6005" w:rsidRDefault="00C63BA7" w:rsidP="00911129">
            <w:pPr>
              <w:rPr>
                <w:b/>
              </w:rPr>
            </w:pPr>
            <w:r w:rsidRPr="00DD6005">
              <w:t xml:space="preserve">- </w:t>
            </w:r>
            <w:r w:rsidRPr="00DD6005">
              <w:rPr>
                <w:b/>
              </w:rPr>
              <w:t>Class Constitution</w:t>
            </w:r>
            <w:r w:rsidR="00AB6BAD">
              <w:rPr>
                <w:b/>
              </w:rPr>
              <w:t xml:space="preserve"> Outline</w:t>
            </w:r>
          </w:p>
          <w:p w14:paraId="131AD433" w14:textId="77777777" w:rsidR="005632B8" w:rsidRPr="00DD6005" w:rsidRDefault="005632B8" w:rsidP="00911129">
            <w:r w:rsidRPr="00DD6005">
              <w:t>- Unit 2 Exam</w:t>
            </w:r>
          </w:p>
        </w:tc>
        <w:tc>
          <w:tcPr>
            <w:tcW w:w="3644" w:type="dxa"/>
          </w:tcPr>
          <w:p w14:paraId="074B696B" w14:textId="77777777" w:rsidR="00911129" w:rsidRPr="00DD6005" w:rsidRDefault="00C63BA7" w:rsidP="00911129">
            <w:r w:rsidRPr="00DD6005">
              <w:t>- Chapters 1-4</w:t>
            </w:r>
          </w:p>
          <w:p w14:paraId="7317ECE2" w14:textId="77777777" w:rsidR="00911129" w:rsidRPr="00DD6005" w:rsidRDefault="00911129" w:rsidP="00911129">
            <w:r w:rsidRPr="00DD6005">
              <w:t>- Other Supp. readings as assigned</w:t>
            </w:r>
          </w:p>
        </w:tc>
      </w:tr>
      <w:tr w:rsidR="00911129" w14:paraId="1E74F681" w14:textId="77777777" w:rsidTr="00BC72E5">
        <w:trPr>
          <w:trHeight w:val="795"/>
        </w:trPr>
        <w:tc>
          <w:tcPr>
            <w:tcW w:w="3644" w:type="dxa"/>
          </w:tcPr>
          <w:p w14:paraId="09B5E3EB" w14:textId="77777777" w:rsidR="00911129" w:rsidRPr="00DD6005" w:rsidRDefault="00911129" w:rsidP="00C63BA7">
            <w:r w:rsidRPr="00DD6005">
              <w:t xml:space="preserve">Unit 3: </w:t>
            </w:r>
            <w:r w:rsidR="00C63BA7" w:rsidRPr="00DD6005">
              <w:t>Legislative Branch</w:t>
            </w:r>
          </w:p>
        </w:tc>
        <w:tc>
          <w:tcPr>
            <w:tcW w:w="3644" w:type="dxa"/>
          </w:tcPr>
          <w:p w14:paraId="21F569A4" w14:textId="77777777" w:rsidR="00911129" w:rsidRPr="00DD6005" w:rsidRDefault="00911129" w:rsidP="00C63BA7">
            <w:r w:rsidRPr="00DD6005">
              <w:t xml:space="preserve">- </w:t>
            </w:r>
            <w:r w:rsidR="00C63BA7" w:rsidRPr="00DD6005">
              <w:t>Congressional Simulation</w:t>
            </w:r>
          </w:p>
          <w:p w14:paraId="5EE2860D" w14:textId="77777777" w:rsidR="00C63BA7" w:rsidRPr="00DD6005" w:rsidRDefault="00C63BA7" w:rsidP="00C63BA7">
            <w:pPr>
              <w:rPr>
                <w:b/>
              </w:rPr>
            </w:pPr>
            <w:r w:rsidRPr="00DD6005">
              <w:t xml:space="preserve">- Continue </w:t>
            </w:r>
            <w:r w:rsidRPr="00DD6005">
              <w:rPr>
                <w:b/>
              </w:rPr>
              <w:t>Amendment Handout</w:t>
            </w:r>
          </w:p>
          <w:p w14:paraId="333D99E2" w14:textId="77777777" w:rsidR="00C63BA7" w:rsidRPr="00DD6005" w:rsidRDefault="00C63BA7" w:rsidP="00C63BA7">
            <w:pPr>
              <w:rPr>
                <w:b/>
              </w:rPr>
            </w:pPr>
            <w:r w:rsidRPr="00DD6005">
              <w:rPr>
                <w:b/>
              </w:rPr>
              <w:t xml:space="preserve">- </w:t>
            </w:r>
            <w:r w:rsidR="00AB6BAD">
              <w:rPr>
                <w:b/>
              </w:rPr>
              <w:t>Congressional</w:t>
            </w:r>
            <w:r w:rsidRPr="00DD6005">
              <w:rPr>
                <w:b/>
              </w:rPr>
              <w:t xml:space="preserve"> Bill and Brief</w:t>
            </w:r>
          </w:p>
          <w:p w14:paraId="5D4541ED" w14:textId="77777777" w:rsidR="005632B8" w:rsidRPr="00DD6005" w:rsidRDefault="005632B8" w:rsidP="00C63BA7">
            <w:r w:rsidRPr="00DD6005">
              <w:rPr>
                <w:b/>
              </w:rPr>
              <w:t xml:space="preserve">- </w:t>
            </w:r>
            <w:r w:rsidRPr="00DD6005">
              <w:t>Unit 3 Exam</w:t>
            </w:r>
          </w:p>
        </w:tc>
        <w:tc>
          <w:tcPr>
            <w:tcW w:w="3644" w:type="dxa"/>
          </w:tcPr>
          <w:p w14:paraId="44FEFE3C" w14:textId="77777777" w:rsidR="00C63BA7" w:rsidRPr="00DD6005" w:rsidRDefault="00C63BA7" w:rsidP="00911129">
            <w:r w:rsidRPr="00DD6005">
              <w:t>- Chapters 10-12</w:t>
            </w:r>
          </w:p>
          <w:p w14:paraId="056C152C" w14:textId="77777777" w:rsidR="00911129" w:rsidRPr="00DD6005" w:rsidRDefault="00911129" w:rsidP="00911129">
            <w:r w:rsidRPr="00DD6005">
              <w:t>- Supplemental readings as assigned</w:t>
            </w:r>
          </w:p>
        </w:tc>
      </w:tr>
      <w:tr w:rsidR="00911129" w14:paraId="0009AF5D" w14:textId="77777777" w:rsidTr="00BC72E5">
        <w:trPr>
          <w:trHeight w:val="774"/>
        </w:trPr>
        <w:tc>
          <w:tcPr>
            <w:tcW w:w="3644" w:type="dxa"/>
          </w:tcPr>
          <w:p w14:paraId="08216B37" w14:textId="77777777" w:rsidR="00911129" w:rsidRPr="00DD6005" w:rsidRDefault="00911129" w:rsidP="005632B8">
            <w:r w:rsidRPr="00DD6005">
              <w:t xml:space="preserve">Unit 4: </w:t>
            </w:r>
            <w:r w:rsidR="005632B8" w:rsidRPr="00DD6005">
              <w:t>The Executive Branch</w:t>
            </w:r>
          </w:p>
        </w:tc>
        <w:tc>
          <w:tcPr>
            <w:tcW w:w="3644" w:type="dxa"/>
          </w:tcPr>
          <w:p w14:paraId="051AC0E0" w14:textId="77777777" w:rsidR="005632B8" w:rsidRPr="00DD6005" w:rsidRDefault="00911129" w:rsidP="005632B8">
            <w:r w:rsidRPr="00DD6005">
              <w:t xml:space="preserve">- </w:t>
            </w:r>
            <w:r w:rsidR="005632B8" w:rsidRPr="00DD6005">
              <w:t xml:space="preserve">Continue </w:t>
            </w:r>
            <w:r w:rsidR="005632B8" w:rsidRPr="00DD6005">
              <w:rPr>
                <w:b/>
              </w:rPr>
              <w:t>Amendment Handout</w:t>
            </w:r>
          </w:p>
          <w:p w14:paraId="6E660513" w14:textId="77777777" w:rsidR="005632B8" w:rsidRPr="00DD6005" w:rsidRDefault="005632B8" w:rsidP="005632B8">
            <w:r w:rsidRPr="00DD6005">
              <w:t xml:space="preserve">- </w:t>
            </w:r>
            <w:r w:rsidR="00467CED">
              <w:t>Caucus/Primary</w:t>
            </w:r>
            <w:r w:rsidRPr="00DD6005">
              <w:t xml:space="preserve"> Simulation</w:t>
            </w:r>
          </w:p>
          <w:p w14:paraId="5ADD907A" w14:textId="77777777" w:rsidR="005632B8" w:rsidRPr="00DD6005" w:rsidRDefault="005632B8" w:rsidP="005632B8">
            <w:pPr>
              <w:rPr>
                <w:b/>
              </w:rPr>
            </w:pPr>
            <w:r w:rsidRPr="00DD6005">
              <w:rPr>
                <w:b/>
              </w:rPr>
              <w:t>- Candidate Project</w:t>
            </w:r>
          </w:p>
          <w:p w14:paraId="00FC8BCA" w14:textId="77777777" w:rsidR="00911129" w:rsidRPr="00DD6005" w:rsidRDefault="005632B8" w:rsidP="00911129">
            <w:r w:rsidRPr="00DD6005">
              <w:t>- Unit 4 Exam</w:t>
            </w:r>
          </w:p>
        </w:tc>
        <w:tc>
          <w:tcPr>
            <w:tcW w:w="3644" w:type="dxa"/>
          </w:tcPr>
          <w:p w14:paraId="738B7456" w14:textId="77777777" w:rsidR="00911129" w:rsidRPr="00DD6005" w:rsidRDefault="00911129" w:rsidP="00911129">
            <w:r w:rsidRPr="00DD6005">
              <w:t xml:space="preserve">- Chapters </w:t>
            </w:r>
            <w:r w:rsidR="005632B8" w:rsidRPr="00DD6005">
              <w:t>7-9 and 13-15</w:t>
            </w:r>
          </w:p>
          <w:p w14:paraId="47FAEAAC" w14:textId="77777777" w:rsidR="00911129" w:rsidRPr="00DD6005" w:rsidRDefault="00911129" w:rsidP="00911129">
            <w:r w:rsidRPr="00DD6005">
              <w:t>- Other Supp. readings as assigned</w:t>
            </w:r>
          </w:p>
        </w:tc>
      </w:tr>
      <w:tr w:rsidR="00AB6BAD" w14:paraId="2427E2C9" w14:textId="77777777" w:rsidTr="009C014A">
        <w:trPr>
          <w:trHeight w:val="620"/>
        </w:trPr>
        <w:tc>
          <w:tcPr>
            <w:tcW w:w="3644" w:type="dxa"/>
            <w:vMerge w:val="restart"/>
          </w:tcPr>
          <w:p w14:paraId="0E994553" w14:textId="77777777" w:rsidR="00AB6BAD" w:rsidRDefault="00AB6BAD" w:rsidP="00911129">
            <w:r w:rsidRPr="00DD6005">
              <w:t>Unit 5: The Judicial Branch</w:t>
            </w:r>
          </w:p>
          <w:p w14:paraId="29054005" w14:textId="77777777" w:rsidR="00AB6BAD" w:rsidRPr="00DD6005" w:rsidRDefault="00AB6BAD" w:rsidP="00911129">
            <w:r w:rsidRPr="00DD6005">
              <w:t>Unit 6: Illinois Government</w:t>
            </w:r>
          </w:p>
        </w:tc>
        <w:tc>
          <w:tcPr>
            <w:tcW w:w="3644" w:type="dxa"/>
          </w:tcPr>
          <w:p w14:paraId="4975D028" w14:textId="77777777" w:rsidR="00AB6BAD" w:rsidRPr="00DD6005" w:rsidRDefault="00AB6BAD" w:rsidP="005632B8">
            <w:r w:rsidRPr="00DD6005">
              <w:t>- Supreme Court Case Studies</w:t>
            </w:r>
          </w:p>
          <w:p w14:paraId="47BF7C14" w14:textId="77777777" w:rsidR="00AB6BAD" w:rsidRPr="009C014A" w:rsidRDefault="00AB6BAD" w:rsidP="005632B8">
            <w:pPr>
              <w:rPr>
                <w:b/>
              </w:rPr>
            </w:pPr>
            <w:r w:rsidRPr="00DD6005">
              <w:t xml:space="preserve">- </w:t>
            </w:r>
            <w:r w:rsidR="009C014A">
              <w:rPr>
                <w:b/>
              </w:rPr>
              <w:t>Amendment Handout w/Tweet</w:t>
            </w:r>
          </w:p>
        </w:tc>
        <w:tc>
          <w:tcPr>
            <w:tcW w:w="3644" w:type="dxa"/>
          </w:tcPr>
          <w:p w14:paraId="1807D42C" w14:textId="77777777" w:rsidR="00AB6BAD" w:rsidRPr="00DD6005" w:rsidRDefault="00AB6BAD" w:rsidP="00911129">
            <w:r w:rsidRPr="00DD6005">
              <w:t>- Chapters 18-20</w:t>
            </w:r>
          </w:p>
          <w:p w14:paraId="7F636BB4" w14:textId="77777777" w:rsidR="00AB6BAD" w:rsidRPr="00DD6005" w:rsidRDefault="00AB6BAD" w:rsidP="00911129">
            <w:r w:rsidRPr="00DD6005">
              <w:t>- Other Supp. readings as assigned</w:t>
            </w:r>
          </w:p>
        </w:tc>
      </w:tr>
      <w:tr w:rsidR="00AB6BAD" w14:paraId="1E9C5EBE" w14:textId="77777777" w:rsidTr="005632B8">
        <w:trPr>
          <w:trHeight w:val="341"/>
        </w:trPr>
        <w:tc>
          <w:tcPr>
            <w:tcW w:w="3644" w:type="dxa"/>
            <w:vMerge/>
          </w:tcPr>
          <w:p w14:paraId="2933FF61" w14:textId="77777777" w:rsidR="00AB6BAD" w:rsidRPr="00DD6005" w:rsidRDefault="00AB6BAD" w:rsidP="00911129"/>
        </w:tc>
        <w:tc>
          <w:tcPr>
            <w:tcW w:w="3644" w:type="dxa"/>
          </w:tcPr>
          <w:p w14:paraId="4AD8F538" w14:textId="77777777" w:rsidR="00AB6BAD" w:rsidRPr="00DD6005" w:rsidRDefault="00AB6BAD" w:rsidP="00911129">
            <w:pPr>
              <w:rPr>
                <w:b/>
              </w:rPr>
            </w:pPr>
            <w:r w:rsidRPr="00DD6005">
              <w:t xml:space="preserve">- </w:t>
            </w:r>
            <w:r w:rsidRPr="00DD6005">
              <w:rPr>
                <w:b/>
              </w:rPr>
              <w:t>Letter to Local/Federal Official</w:t>
            </w:r>
          </w:p>
          <w:p w14:paraId="00443C0A" w14:textId="77777777" w:rsidR="00AB6BAD" w:rsidRPr="00DD6005" w:rsidRDefault="00AB6BAD" w:rsidP="00911129">
            <w:r w:rsidRPr="00DD6005">
              <w:t>- Unit 5 and 6 Exam</w:t>
            </w:r>
          </w:p>
          <w:p w14:paraId="54C0052D" w14:textId="77777777" w:rsidR="00AB6BAD" w:rsidRDefault="00AB6BAD" w:rsidP="00AB6BAD">
            <w:r w:rsidRPr="00DD6005">
              <w:t xml:space="preserve">- Built to Last </w:t>
            </w:r>
            <w:r>
              <w:t>Assignment</w:t>
            </w:r>
          </w:p>
          <w:p w14:paraId="65937C5E" w14:textId="77777777" w:rsidR="009C014A" w:rsidRPr="009C014A" w:rsidRDefault="009C014A" w:rsidP="00AB6BAD">
            <w:pPr>
              <w:rPr>
                <w:b/>
              </w:rPr>
            </w:pPr>
            <w:r>
              <w:t xml:space="preserve">- </w:t>
            </w:r>
            <w:r>
              <w:rPr>
                <w:b/>
              </w:rPr>
              <w:t>Citizenship Post-Test</w:t>
            </w:r>
          </w:p>
        </w:tc>
        <w:tc>
          <w:tcPr>
            <w:tcW w:w="3644" w:type="dxa"/>
          </w:tcPr>
          <w:p w14:paraId="66171563" w14:textId="77777777" w:rsidR="00AB6BAD" w:rsidRPr="00DD6005" w:rsidRDefault="00AB6BAD" w:rsidP="00911129">
            <w:r w:rsidRPr="00DD6005">
              <w:t>- Illinois Constitution</w:t>
            </w:r>
          </w:p>
        </w:tc>
      </w:tr>
    </w:tbl>
    <w:p w14:paraId="6FEB6873" w14:textId="77777777" w:rsidR="00467CED" w:rsidRDefault="00467CED" w:rsidP="00C32ED5"/>
    <w:p w14:paraId="35130448" w14:textId="77777777" w:rsidR="00B3416B" w:rsidRDefault="00B3416B" w:rsidP="00C32ED5"/>
    <w:p w14:paraId="3598056A" w14:textId="77777777" w:rsidR="00B3416B" w:rsidRDefault="00B3416B" w:rsidP="00C32ED5"/>
    <w:p w14:paraId="24148362" w14:textId="77777777" w:rsidR="00B3416B" w:rsidRDefault="00B3416B" w:rsidP="00C32ED5"/>
    <w:p w14:paraId="42011234" w14:textId="77777777" w:rsidR="00B3416B" w:rsidRDefault="00B3416B" w:rsidP="00C32ED5"/>
    <w:p w14:paraId="3E24394C" w14:textId="77777777" w:rsidR="00B3416B" w:rsidRDefault="00B3416B" w:rsidP="00C32ED5"/>
    <w:p w14:paraId="0EB6DB60" w14:textId="77777777" w:rsidR="00B3416B" w:rsidRDefault="00B3416B" w:rsidP="00C32ED5"/>
    <w:p w14:paraId="180A9F49" w14:textId="77777777" w:rsidR="00B3416B" w:rsidRDefault="00B3416B" w:rsidP="00C32ED5"/>
    <w:p w14:paraId="6A8D69D7" w14:textId="77777777" w:rsidR="00B3416B" w:rsidRDefault="00B3416B" w:rsidP="00C32ED5"/>
    <w:p w14:paraId="4E225165" w14:textId="77777777" w:rsidR="00B3416B" w:rsidRDefault="00B3416B" w:rsidP="00C32ED5"/>
    <w:p w14:paraId="159965F0" w14:textId="77777777" w:rsidR="00B3416B" w:rsidRDefault="00B3416B" w:rsidP="00EC1435">
      <w:pPr>
        <w:tabs>
          <w:tab w:val="left" w:pos="2656"/>
        </w:tabs>
      </w:pPr>
    </w:p>
    <w:p w14:paraId="38E85E49" w14:textId="77777777" w:rsidR="00EC1435" w:rsidRDefault="00EC1435" w:rsidP="00EC1435">
      <w:pPr>
        <w:tabs>
          <w:tab w:val="left" w:pos="2656"/>
        </w:tabs>
      </w:pPr>
      <w:r w:rsidRPr="00325F1F">
        <w:rPr>
          <w:b/>
        </w:rPr>
        <w:lastRenderedPageBreak/>
        <w:t>Confirmation:</w:t>
      </w:r>
      <w:r>
        <w:t xml:space="preserve"> Please sign this part of the page and return it to Mr. </w:t>
      </w:r>
      <w:r w:rsidR="002754FB">
        <w:t>Wilson</w:t>
      </w:r>
      <w:r>
        <w:t>, for a grade, before the end of the first week of class.</w:t>
      </w:r>
    </w:p>
    <w:p w14:paraId="4575F5E7" w14:textId="77777777" w:rsidR="00EC1435" w:rsidRDefault="00EC1435" w:rsidP="00EC1435">
      <w:r>
        <w:t xml:space="preserve">My child and I have read the Course Plan and Outline. We understand the framework of the course, the assignments, topics </w:t>
      </w:r>
      <w:r w:rsidR="004C059C">
        <w:t xml:space="preserve">to be </w:t>
      </w:r>
      <w:r>
        <w:t xml:space="preserve">studied, grading policy, </w:t>
      </w:r>
      <w:r w:rsidR="00311C92">
        <w:t xml:space="preserve">the cell phone policy, </w:t>
      </w:r>
      <w:r>
        <w:t xml:space="preserve">and the academic and behavior expectations of this course. We also know that if we need to contact Mr. </w:t>
      </w:r>
      <w:r w:rsidR="002754FB">
        <w:t>Wilson</w:t>
      </w:r>
      <w:r>
        <w:t xml:space="preserve"> at any time during the school year, we can reach him via his phone or his email. Finally, we understand that this is a tentative course outline and that Mr. </w:t>
      </w:r>
      <w:r w:rsidR="002754FB">
        <w:t>Wilson</w:t>
      </w:r>
      <w:r>
        <w:t xml:space="preserve"> is able to change it during the </w:t>
      </w:r>
      <w:r w:rsidR="00572C25">
        <w:t>semester</w:t>
      </w:r>
      <w:r>
        <w:t xml:space="preserve"> to best meet the learning needs of the class.</w:t>
      </w:r>
    </w:p>
    <w:p w14:paraId="59678186" w14:textId="77777777" w:rsidR="00EC1435" w:rsidRDefault="00EC1435" w:rsidP="00EC1435"/>
    <w:p w14:paraId="72E0CD04" w14:textId="77777777" w:rsidR="00EC1435" w:rsidRDefault="00EC1435" w:rsidP="00CD0071">
      <w:pPr>
        <w:jc w:val="center"/>
      </w:pPr>
      <w:r>
        <w:t>Student Signature ______________________________________________ Date___________________</w:t>
      </w:r>
    </w:p>
    <w:p w14:paraId="3525FC67" w14:textId="77777777" w:rsidR="00EC1435" w:rsidRDefault="00EC1435" w:rsidP="00CD0071">
      <w:pPr>
        <w:jc w:val="center"/>
      </w:pPr>
    </w:p>
    <w:p w14:paraId="0D50CF44" w14:textId="77777777" w:rsidR="00EC1435" w:rsidRDefault="00EC1435" w:rsidP="00CD0071">
      <w:pPr>
        <w:jc w:val="center"/>
      </w:pPr>
      <w:r>
        <w:t>Parent/Guardian Signature________________________________________ Date___________________</w:t>
      </w:r>
    </w:p>
    <w:p w14:paraId="702C20FE" w14:textId="77777777" w:rsidR="00DD6005" w:rsidRDefault="00DD6005" w:rsidP="00EC1435">
      <w:pPr>
        <w:spacing w:after="0"/>
      </w:pPr>
    </w:p>
    <w:p w14:paraId="67FAA070" w14:textId="77777777" w:rsidR="00EC1435" w:rsidRDefault="00EC1435" w:rsidP="00EC1435">
      <w:pPr>
        <w:spacing w:after="0"/>
      </w:pPr>
      <w:r>
        <w:t>Parents’/Guardians’ phone number(s), e-mail, and preferred times to receive calls</w:t>
      </w:r>
      <w:r w:rsidR="00385CE0">
        <w:t xml:space="preserve"> (if not updated in </w:t>
      </w:r>
      <w:proofErr w:type="spellStart"/>
      <w:r w:rsidR="00385CE0">
        <w:t>HomeAccess</w:t>
      </w:r>
      <w:proofErr w:type="spellEnd"/>
      <w:r w:rsidR="00385CE0">
        <w:t>)</w:t>
      </w:r>
      <w:r>
        <w:t>:</w:t>
      </w:r>
    </w:p>
    <w:p w14:paraId="14E9E5BF" w14:textId="77777777" w:rsidR="00EC1435" w:rsidRDefault="00EC1435" w:rsidP="00EC1435"/>
    <w:p w14:paraId="6C1F89EE" w14:textId="77777777" w:rsidR="00EC1435" w:rsidRDefault="00EC1435" w:rsidP="00CD0071">
      <w:pPr>
        <w:jc w:val="center"/>
      </w:pPr>
      <w:r>
        <w:t>Name(s)- _____________________________________________________________________________</w:t>
      </w:r>
    </w:p>
    <w:p w14:paraId="10FB5C7C" w14:textId="77777777" w:rsidR="0082442D" w:rsidRDefault="00EC1435" w:rsidP="0082442D">
      <w:pPr>
        <w:jc w:val="center"/>
      </w:pPr>
      <w:r>
        <w:t>Work</w:t>
      </w:r>
      <w:r w:rsidR="004C059C">
        <w:t>/Cell</w:t>
      </w:r>
      <w:r>
        <w:t xml:space="preserve"> Number- ________________________________ Time-___</w:t>
      </w:r>
      <w:r w:rsidR="004C059C">
        <w:t>____________________________</w:t>
      </w:r>
    </w:p>
    <w:p w14:paraId="1617BF9D" w14:textId="77777777" w:rsidR="0082442D" w:rsidRDefault="00EC1435" w:rsidP="0082442D">
      <w:pPr>
        <w:jc w:val="center"/>
      </w:pPr>
      <w:r>
        <w:t>Home Number- _______________________________ Time- ___________________________________</w:t>
      </w:r>
    </w:p>
    <w:p w14:paraId="281EB737" w14:textId="77777777" w:rsidR="00EC1435" w:rsidRPr="00BA6BD1" w:rsidRDefault="00EC1435" w:rsidP="0082442D">
      <w:pPr>
        <w:jc w:val="center"/>
      </w:pPr>
      <w:r>
        <w:t>E-Mail(s)- _____________________________________________________________________________</w:t>
      </w:r>
    </w:p>
    <w:sectPr w:rsidR="00EC1435" w:rsidRPr="00BA6BD1" w:rsidSect="00A72501">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0A326" w14:textId="77777777" w:rsidR="00992530" w:rsidRDefault="00992530" w:rsidP="00E90229">
      <w:pPr>
        <w:spacing w:after="0" w:line="240" w:lineRule="auto"/>
      </w:pPr>
      <w:r>
        <w:separator/>
      </w:r>
    </w:p>
  </w:endnote>
  <w:endnote w:type="continuationSeparator" w:id="0">
    <w:p w14:paraId="38B04F21" w14:textId="77777777" w:rsidR="00992530" w:rsidRDefault="00992530" w:rsidP="00E90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8AB72" w14:textId="77777777" w:rsidR="00992530" w:rsidRDefault="00992530" w:rsidP="00E90229">
      <w:pPr>
        <w:spacing w:after="0" w:line="240" w:lineRule="auto"/>
      </w:pPr>
      <w:r>
        <w:separator/>
      </w:r>
    </w:p>
  </w:footnote>
  <w:footnote w:type="continuationSeparator" w:id="0">
    <w:p w14:paraId="41DD546B" w14:textId="77777777" w:rsidR="00992530" w:rsidRDefault="00992530" w:rsidP="00E902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3068"/>
    <w:multiLevelType w:val="hybridMultilevel"/>
    <w:tmpl w:val="A726D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9591D"/>
    <w:multiLevelType w:val="hybridMultilevel"/>
    <w:tmpl w:val="05F26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E346DE"/>
    <w:multiLevelType w:val="hybridMultilevel"/>
    <w:tmpl w:val="7A7EA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DE1036"/>
    <w:multiLevelType w:val="hybridMultilevel"/>
    <w:tmpl w:val="4C609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2E259A"/>
    <w:multiLevelType w:val="hybridMultilevel"/>
    <w:tmpl w:val="8B90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3B6578"/>
    <w:multiLevelType w:val="hybridMultilevel"/>
    <w:tmpl w:val="F7E4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8764E1"/>
    <w:multiLevelType w:val="hybridMultilevel"/>
    <w:tmpl w:val="D4ECF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5B214B"/>
    <w:multiLevelType w:val="hybridMultilevel"/>
    <w:tmpl w:val="E0E68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0F1C89"/>
    <w:multiLevelType w:val="hybridMultilevel"/>
    <w:tmpl w:val="B090F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FF4016"/>
    <w:multiLevelType w:val="hybridMultilevel"/>
    <w:tmpl w:val="96629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2"/>
  </w:num>
  <w:num w:numId="5">
    <w:abstractNumId w:val="4"/>
  </w:num>
  <w:num w:numId="6">
    <w:abstractNumId w:val="1"/>
  </w:num>
  <w:num w:numId="7">
    <w:abstractNumId w:val="3"/>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229"/>
    <w:rsid w:val="0000205D"/>
    <w:rsid w:val="00006774"/>
    <w:rsid w:val="0000733A"/>
    <w:rsid w:val="000119C4"/>
    <w:rsid w:val="0001271A"/>
    <w:rsid w:val="00012ECF"/>
    <w:rsid w:val="0001535C"/>
    <w:rsid w:val="00016946"/>
    <w:rsid w:val="00020E5D"/>
    <w:rsid w:val="00023561"/>
    <w:rsid w:val="0004012B"/>
    <w:rsid w:val="000405D5"/>
    <w:rsid w:val="00041D7E"/>
    <w:rsid w:val="00042A2F"/>
    <w:rsid w:val="000451F4"/>
    <w:rsid w:val="00051113"/>
    <w:rsid w:val="000543AE"/>
    <w:rsid w:val="00054487"/>
    <w:rsid w:val="00056739"/>
    <w:rsid w:val="00061A54"/>
    <w:rsid w:val="00065230"/>
    <w:rsid w:val="00076CA0"/>
    <w:rsid w:val="00080DF8"/>
    <w:rsid w:val="00087D1F"/>
    <w:rsid w:val="0009227E"/>
    <w:rsid w:val="00093A58"/>
    <w:rsid w:val="00093F6B"/>
    <w:rsid w:val="00097959"/>
    <w:rsid w:val="000A0156"/>
    <w:rsid w:val="000A0644"/>
    <w:rsid w:val="000A657A"/>
    <w:rsid w:val="000A6841"/>
    <w:rsid w:val="000B0655"/>
    <w:rsid w:val="000B2AE0"/>
    <w:rsid w:val="000B680F"/>
    <w:rsid w:val="000B7675"/>
    <w:rsid w:val="000C114C"/>
    <w:rsid w:val="000C26F9"/>
    <w:rsid w:val="000C47AF"/>
    <w:rsid w:val="000C6F0E"/>
    <w:rsid w:val="000D208E"/>
    <w:rsid w:val="000D3428"/>
    <w:rsid w:val="000D47A8"/>
    <w:rsid w:val="000D524E"/>
    <w:rsid w:val="000D6ED6"/>
    <w:rsid w:val="000F00FF"/>
    <w:rsid w:val="000F1741"/>
    <w:rsid w:val="000F1849"/>
    <w:rsid w:val="001033CC"/>
    <w:rsid w:val="00104551"/>
    <w:rsid w:val="00106D67"/>
    <w:rsid w:val="00107DF8"/>
    <w:rsid w:val="001106EA"/>
    <w:rsid w:val="00111B0B"/>
    <w:rsid w:val="00112330"/>
    <w:rsid w:val="00113E09"/>
    <w:rsid w:val="00115382"/>
    <w:rsid w:val="001237F5"/>
    <w:rsid w:val="00124ABA"/>
    <w:rsid w:val="00125D76"/>
    <w:rsid w:val="0013251A"/>
    <w:rsid w:val="001329AE"/>
    <w:rsid w:val="00142720"/>
    <w:rsid w:val="0014362D"/>
    <w:rsid w:val="001436B0"/>
    <w:rsid w:val="00143BF6"/>
    <w:rsid w:val="00153D6A"/>
    <w:rsid w:val="001541ED"/>
    <w:rsid w:val="00161EB4"/>
    <w:rsid w:val="00164A28"/>
    <w:rsid w:val="00164A48"/>
    <w:rsid w:val="00165891"/>
    <w:rsid w:val="001674C5"/>
    <w:rsid w:val="00170B60"/>
    <w:rsid w:val="00172D95"/>
    <w:rsid w:val="00174DA4"/>
    <w:rsid w:val="001779F9"/>
    <w:rsid w:val="00177D9B"/>
    <w:rsid w:val="00183BEF"/>
    <w:rsid w:val="00184E89"/>
    <w:rsid w:val="0018670C"/>
    <w:rsid w:val="00186C93"/>
    <w:rsid w:val="00187706"/>
    <w:rsid w:val="00191C85"/>
    <w:rsid w:val="00193D78"/>
    <w:rsid w:val="00194DD1"/>
    <w:rsid w:val="00197F77"/>
    <w:rsid w:val="001A00C2"/>
    <w:rsid w:val="001B0ADD"/>
    <w:rsid w:val="001B1453"/>
    <w:rsid w:val="001B2D59"/>
    <w:rsid w:val="001B53F5"/>
    <w:rsid w:val="001C0F3D"/>
    <w:rsid w:val="001C10A5"/>
    <w:rsid w:val="001C1DB8"/>
    <w:rsid w:val="001C460E"/>
    <w:rsid w:val="001C72BA"/>
    <w:rsid w:val="001D1C5D"/>
    <w:rsid w:val="001D22B1"/>
    <w:rsid w:val="001D3763"/>
    <w:rsid w:val="001D5079"/>
    <w:rsid w:val="001D5365"/>
    <w:rsid w:val="001D77EF"/>
    <w:rsid w:val="001E43B5"/>
    <w:rsid w:val="001E5D86"/>
    <w:rsid w:val="001F361F"/>
    <w:rsid w:val="00200970"/>
    <w:rsid w:val="00201CF0"/>
    <w:rsid w:val="00204E07"/>
    <w:rsid w:val="002070ED"/>
    <w:rsid w:val="0021053F"/>
    <w:rsid w:val="002109F6"/>
    <w:rsid w:val="00211D7D"/>
    <w:rsid w:val="0021369B"/>
    <w:rsid w:val="00215AD1"/>
    <w:rsid w:val="00217812"/>
    <w:rsid w:val="00225C82"/>
    <w:rsid w:val="00231213"/>
    <w:rsid w:val="002317CA"/>
    <w:rsid w:val="002317F0"/>
    <w:rsid w:val="002357E8"/>
    <w:rsid w:val="002375FF"/>
    <w:rsid w:val="002405E3"/>
    <w:rsid w:val="0025035C"/>
    <w:rsid w:val="00251474"/>
    <w:rsid w:val="00253F8F"/>
    <w:rsid w:val="00255BE4"/>
    <w:rsid w:val="002561DA"/>
    <w:rsid w:val="00257859"/>
    <w:rsid w:val="00257B49"/>
    <w:rsid w:val="00264036"/>
    <w:rsid w:val="00265569"/>
    <w:rsid w:val="00265CBD"/>
    <w:rsid w:val="00271232"/>
    <w:rsid w:val="00271D4D"/>
    <w:rsid w:val="002754FB"/>
    <w:rsid w:val="00276138"/>
    <w:rsid w:val="00277025"/>
    <w:rsid w:val="002770B6"/>
    <w:rsid w:val="002775FA"/>
    <w:rsid w:val="00277DF9"/>
    <w:rsid w:val="00282773"/>
    <w:rsid w:val="00290F02"/>
    <w:rsid w:val="00296AC9"/>
    <w:rsid w:val="00296D14"/>
    <w:rsid w:val="002A7B11"/>
    <w:rsid w:val="002B072A"/>
    <w:rsid w:val="002B2542"/>
    <w:rsid w:val="002B31B7"/>
    <w:rsid w:val="002B479B"/>
    <w:rsid w:val="002B48CD"/>
    <w:rsid w:val="002B60CE"/>
    <w:rsid w:val="002C27AF"/>
    <w:rsid w:val="002C5027"/>
    <w:rsid w:val="002C59BF"/>
    <w:rsid w:val="002D3AA1"/>
    <w:rsid w:val="002D3FD9"/>
    <w:rsid w:val="002D5E12"/>
    <w:rsid w:val="002D7257"/>
    <w:rsid w:val="002E1F1C"/>
    <w:rsid w:val="002E3CD7"/>
    <w:rsid w:val="002E60DB"/>
    <w:rsid w:val="002F0F22"/>
    <w:rsid w:val="002F0FFA"/>
    <w:rsid w:val="00301816"/>
    <w:rsid w:val="003027B3"/>
    <w:rsid w:val="00302EC6"/>
    <w:rsid w:val="003067AC"/>
    <w:rsid w:val="00311C92"/>
    <w:rsid w:val="0032067C"/>
    <w:rsid w:val="0032075D"/>
    <w:rsid w:val="00322F28"/>
    <w:rsid w:val="00330DB5"/>
    <w:rsid w:val="00333AC3"/>
    <w:rsid w:val="00333E70"/>
    <w:rsid w:val="0033459D"/>
    <w:rsid w:val="0033712E"/>
    <w:rsid w:val="00343E1F"/>
    <w:rsid w:val="003456E5"/>
    <w:rsid w:val="00345B6F"/>
    <w:rsid w:val="003460F9"/>
    <w:rsid w:val="0035560A"/>
    <w:rsid w:val="00357EF6"/>
    <w:rsid w:val="003616F4"/>
    <w:rsid w:val="00361C75"/>
    <w:rsid w:val="00362F10"/>
    <w:rsid w:val="003635C2"/>
    <w:rsid w:val="0036455F"/>
    <w:rsid w:val="00370C6F"/>
    <w:rsid w:val="00371107"/>
    <w:rsid w:val="00374973"/>
    <w:rsid w:val="00374E10"/>
    <w:rsid w:val="00375976"/>
    <w:rsid w:val="00377003"/>
    <w:rsid w:val="00377FAB"/>
    <w:rsid w:val="0038410C"/>
    <w:rsid w:val="00385CE0"/>
    <w:rsid w:val="00390984"/>
    <w:rsid w:val="0039182D"/>
    <w:rsid w:val="003933F9"/>
    <w:rsid w:val="00395154"/>
    <w:rsid w:val="00396ECC"/>
    <w:rsid w:val="003A02D9"/>
    <w:rsid w:val="003A07F5"/>
    <w:rsid w:val="003A0B0B"/>
    <w:rsid w:val="003A426C"/>
    <w:rsid w:val="003A5565"/>
    <w:rsid w:val="003A7F40"/>
    <w:rsid w:val="003B2906"/>
    <w:rsid w:val="003B2950"/>
    <w:rsid w:val="003B480B"/>
    <w:rsid w:val="003C01B8"/>
    <w:rsid w:val="003C2B7D"/>
    <w:rsid w:val="003C59D2"/>
    <w:rsid w:val="003C631F"/>
    <w:rsid w:val="003D1DAE"/>
    <w:rsid w:val="003D2AAF"/>
    <w:rsid w:val="003D7C9C"/>
    <w:rsid w:val="003E2E1A"/>
    <w:rsid w:val="003E317B"/>
    <w:rsid w:val="003E5CE0"/>
    <w:rsid w:val="003F0FCB"/>
    <w:rsid w:val="003F3B7F"/>
    <w:rsid w:val="00400D56"/>
    <w:rsid w:val="00400EEB"/>
    <w:rsid w:val="00400F8A"/>
    <w:rsid w:val="00402B01"/>
    <w:rsid w:val="004100DD"/>
    <w:rsid w:val="00413AA4"/>
    <w:rsid w:val="00420A79"/>
    <w:rsid w:val="00422F5B"/>
    <w:rsid w:val="004238AC"/>
    <w:rsid w:val="004251C3"/>
    <w:rsid w:val="004307AF"/>
    <w:rsid w:val="00445509"/>
    <w:rsid w:val="0045026E"/>
    <w:rsid w:val="004503AC"/>
    <w:rsid w:val="0045261C"/>
    <w:rsid w:val="00456441"/>
    <w:rsid w:val="00460F05"/>
    <w:rsid w:val="00463FE3"/>
    <w:rsid w:val="00467CED"/>
    <w:rsid w:val="00470118"/>
    <w:rsid w:val="0047103F"/>
    <w:rsid w:val="00471CCB"/>
    <w:rsid w:val="00471F8B"/>
    <w:rsid w:val="00472BB3"/>
    <w:rsid w:val="004732D0"/>
    <w:rsid w:val="004746CF"/>
    <w:rsid w:val="004837CD"/>
    <w:rsid w:val="00483B81"/>
    <w:rsid w:val="00485185"/>
    <w:rsid w:val="00485BE4"/>
    <w:rsid w:val="00486B5D"/>
    <w:rsid w:val="0049152B"/>
    <w:rsid w:val="00491D02"/>
    <w:rsid w:val="00493259"/>
    <w:rsid w:val="004949BC"/>
    <w:rsid w:val="00495170"/>
    <w:rsid w:val="004951ED"/>
    <w:rsid w:val="004954C5"/>
    <w:rsid w:val="00496B65"/>
    <w:rsid w:val="004A067B"/>
    <w:rsid w:val="004A18F9"/>
    <w:rsid w:val="004A2E3C"/>
    <w:rsid w:val="004A2EAB"/>
    <w:rsid w:val="004A32C2"/>
    <w:rsid w:val="004A636A"/>
    <w:rsid w:val="004A7B55"/>
    <w:rsid w:val="004B0363"/>
    <w:rsid w:val="004B3759"/>
    <w:rsid w:val="004B6DD6"/>
    <w:rsid w:val="004B7B99"/>
    <w:rsid w:val="004B7DED"/>
    <w:rsid w:val="004C059C"/>
    <w:rsid w:val="004C26D3"/>
    <w:rsid w:val="004C5016"/>
    <w:rsid w:val="004C5109"/>
    <w:rsid w:val="004C58DE"/>
    <w:rsid w:val="004C6ABE"/>
    <w:rsid w:val="004D3F6C"/>
    <w:rsid w:val="004D6DFD"/>
    <w:rsid w:val="004F1F40"/>
    <w:rsid w:val="004F6A4D"/>
    <w:rsid w:val="004F719B"/>
    <w:rsid w:val="005017DA"/>
    <w:rsid w:val="00502E8C"/>
    <w:rsid w:val="00504227"/>
    <w:rsid w:val="00505490"/>
    <w:rsid w:val="005062B8"/>
    <w:rsid w:val="0051208D"/>
    <w:rsid w:val="00514421"/>
    <w:rsid w:val="0051514B"/>
    <w:rsid w:val="00517C8A"/>
    <w:rsid w:val="00517D01"/>
    <w:rsid w:val="00522186"/>
    <w:rsid w:val="005232E3"/>
    <w:rsid w:val="00524337"/>
    <w:rsid w:val="00524D91"/>
    <w:rsid w:val="00531300"/>
    <w:rsid w:val="005326F8"/>
    <w:rsid w:val="00533AD9"/>
    <w:rsid w:val="00535E31"/>
    <w:rsid w:val="00536DDB"/>
    <w:rsid w:val="00540905"/>
    <w:rsid w:val="005475B7"/>
    <w:rsid w:val="005516F5"/>
    <w:rsid w:val="00551EF2"/>
    <w:rsid w:val="005525B2"/>
    <w:rsid w:val="00553AE0"/>
    <w:rsid w:val="005549A9"/>
    <w:rsid w:val="005600F0"/>
    <w:rsid w:val="005604F0"/>
    <w:rsid w:val="00560B04"/>
    <w:rsid w:val="0056328B"/>
    <w:rsid w:val="005632B8"/>
    <w:rsid w:val="00567BF7"/>
    <w:rsid w:val="00570DA7"/>
    <w:rsid w:val="005723EF"/>
    <w:rsid w:val="00572C25"/>
    <w:rsid w:val="005769A5"/>
    <w:rsid w:val="00580043"/>
    <w:rsid w:val="005820DB"/>
    <w:rsid w:val="005829CE"/>
    <w:rsid w:val="005834C1"/>
    <w:rsid w:val="00583764"/>
    <w:rsid w:val="00583D15"/>
    <w:rsid w:val="00590E8B"/>
    <w:rsid w:val="00592769"/>
    <w:rsid w:val="00593249"/>
    <w:rsid w:val="00593DDD"/>
    <w:rsid w:val="005956AA"/>
    <w:rsid w:val="0059626E"/>
    <w:rsid w:val="005977D0"/>
    <w:rsid w:val="005A2937"/>
    <w:rsid w:val="005A3B59"/>
    <w:rsid w:val="005B799A"/>
    <w:rsid w:val="005C2100"/>
    <w:rsid w:val="005C225F"/>
    <w:rsid w:val="005C412B"/>
    <w:rsid w:val="005E0856"/>
    <w:rsid w:val="005E1C96"/>
    <w:rsid w:val="005E4457"/>
    <w:rsid w:val="005E57D6"/>
    <w:rsid w:val="005F0D90"/>
    <w:rsid w:val="005F249E"/>
    <w:rsid w:val="005F46E8"/>
    <w:rsid w:val="005F4BE8"/>
    <w:rsid w:val="005F5581"/>
    <w:rsid w:val="005F5D3B"/>
    <w:rsid w:val="00600146"/>
    <w:rsid w:val="0060098F"/>
    <w:rsid w:val="00600DDA"/>
    <w:rsid w:val="0060467F"/>
    <w:rsid w:val="006106D8"/>
    <w:rsid w:val="00610BD6"/>
    <w:rsid w:val="0061459C"/>
    <w:rsid w:val="0062351E"/>
    <w:rsid w:val="00627B22"/>
    <w:rsid w:val="00633AC3"/>
    <w:rsid w:val="0063413F"/>
    <w:rsid w:val="006342F2"/>
    <w:rsid w:val="00635806"/>
    <w:rsid w:val="00641896"/>
    <w:rsid w:val="0064402B"/>
    <w:rsid w:val="00644091"/>
    <w:rsid w:val="00646B84"/>
    <w:rsid w:val="00647759"/>
    <w:rsid w:val="00651B4E"/>
    <w:rsid w:val="006529F1"/>
    <w:rsid w:val="006559C9"/>
    <w:rsid w:val="00655C0B"/>
    <w:rsid w:val="00655CA8"/>
    <w:rsid w:val="00660160"/>
    <w:rsid w:val="00662D73"/>
    <w:rsid w:val="006631DA"/>
    <w:rsid w:val="00665520"/>
    <w:rsid w:val="006655F9"/>
    <w:rsid w:val="0066782C"/>
    <w:rsid w:val="0067031A"/>
    <w:rsid w:val="0067748B"/>
    <w:rsid w:val="00682449"/>
    <w:rsid w:val="006864C1"/>
    <w:rsid w:val="00686A9A"/>
    <w:rsid w:val="00687CF9"/>
    <w:rsid w:val="00687E26"/>
    <w:rsid w:val="00690F7F"/>
    <w:rsid w:val="00695E97"/>
    <w:rsid w:val="006A05CB"/>
    <w:rsid w:val="006A1BFA"/>
    <w:rsid w:val="006A2BCA"/>
    <w:rsid w:val="006A36B2"/>
    <w:rsid w:val="006A3849"/>
    <w:rsid w:val="006B0062"/>
    <w:rsid w:val="006B2AF2"/>
    <w:rsid w:val="006B2B31"/>
    <w:rsid w:val="006B4EFF"/>
    <w:rsid w:val="006C0879"/>
    <w:rsid w:val="006C39BF"/>
    <w:rsid w:val="006C5E72"/>
    <w:rsid w:val="006C7492"/>
    <w:rsid w:val="006D10CD"/>
    <w:rsid w:val="006D2CA5"/>
    <w:rsid w:val="006D4508"/>
    <w:rsid w:val="006D4855"/>
    <w:rsid w:val="006E1059"/>
    <w:rsid w:val="006E466F"/>
    <w:rsid w:val="006F4199"/>
    <w:rsid w:val="006F4873"/>
    <w:rsid w:val="00702A8D"/>
    <w:rsid w:val="00706E92"/>
    <w:rsid w:val="007133B5"/>
    <w:rsid w:val="00714520"/>
    <w:rsid w:val="00721ED2"/>
    <w:rsid w:val="00721F03"/>
    <w:rsid w:val="007225F2"/>
    <w:rsid w:val="00723F1B"/>
    <w:rsid w:val="00724CF7"/>
    <w:rsid w:val="00725AC2"/>
    <w:rsid w:val="00727EE6"/>
    <w:rsid w:val="007307E3"/>
    <w:rsid w:val="00730AE2"/>
    <w:rsid w:val="00733F4C"/>
    <w:rsid w:val="0073577B"/>
    <w:rsid w:val="007374CB"/>
    <w:rsid w:val="00743F01"/>
    <w:rsid w:val="007440B7"/>
    <w:rsid w:val="007511CF"/>
    <w:rsid w:val="00751644"/>
    <w:rsid w:val="00751BD8"/>
    <w:rsid w:val="00755C43"/>
    <w:rsid w:val="00761032"/>
    <w:rsid w:val="0076277C"/>
    <w:rsid w:val="0076419A"/>
    <w:rsid w:val="00764399"/>
    <w:rsid w:val="007673A0"/>
    <w:rsid w:val="007673F2"/>
    <w:rsid w:val="00767B6E"/>
    <w:rsid w:val="00773BD0"/>
    <w:rsid w:val="007759FE"/>
    <w:rsid w:val="00775BAA"/>
    <w:rsid w:val="00780746"/>
    <w:rsid w:val="00782346"/>
    <w:rsid w:val="00782500"/>
    <w:rsid w:val="007840F9"/>
    <w:rsid w:val="007848CD"/>
    <w:rsid w:val="00786308"/>
    <w:rsid w:val="0078714E"/>
    <w:rsid w:val="00787D84"/>
    <w:rsid w:val="007904C9"/>
    <w:rsid w:val="00790C4C"/>
    <w:rsid w:val="007918E9"/>
    <w:rsid w:val="0079217F"/>
    <w:rsid w:val="00793A47"/>
    <w:rsid w:val="00796518"/>
    <w:rsid w:val="007968B3"/>
    <w:rsid w:val="007A3B4D"/>
    <w:rsid w:val="007B0051"/>
    <w:rsid w:val="007B0220"/>
    <w:rsid w:val="007B444D"/>
    <w:rsid w:val="007B57B6"/>
    <w:rsid w:val="007B7E51"/>
    <w:rsid w:val="007C1957"/>
    <w:rsid w:val="007C3FCD"/>
    <w:rsid w:val="007C4835"/>
    <w:rsid w:val="007C57AE"/>
    <w:rsid w:val="007C659D"/>
    <w:rsid w:val="007C67C2"/>
    <w:rsid w:val="007D28D9"/>
    <w:rsid w:val="007D3CD1"/>
    <w:rsid w:val="007E0A56"/>
    <w:rsid w:val="007E0ED5"/>
    <w:rsid w:val="007E27B8"/>
    <w:rsid w:val="007E4740"/>
    <w:rsid w:val="007E5F80"/>
    <w:rsid w:val="007E6BD0"/>
    <w:rsid w:val="007F335E"/>
    <w:rsid w:val="007F46AF"/>
    <w:rsid w:val="007F5595"/>
    <w:rsid w:val="007F602E"/>
    <w:rsid w:val="007F72A0"/>
    <w:rsid w:val="00801E8A"/>
    <w:rsid w:val="008053D2"/>
    <w:rsid w:val="008054DA"/>
    <w:rsid w:val="00806B31"/>
    <w:rsid w:val="008120CF"/>
    <w:rsid w:val="0082442D"/>
    <w:rsid w:val="00824D37"/>
    <w:rsid w:val="0083280E"/>
    <w:rsid w:val="008451AB"/>
    <w:rsid w:val="008457A7"/>
    <w:rsid w:val="0085154B"/>
    <w:rsid w:val="00854432"/>
    <w:rsid w:val="00854BDE"/>
    <w:rsid w:val="008629C5"/>
    <w:rsid w:val="00866501"/>
    <w:rsid w:val="00871473"/>
    <w:rsid w:val="00872653"/>
    <w:rsid w:val="00873E57"/>
    <w:rsid w:val="008752AE"/>
    <w:rsid w:val="008769ED"/>
    <w:rsid w:val="0087716F"/>
    <w:rsid w:val="00880801"/>
    <w:rsid w:val="00881D1C"/>
    <w:rsid w:val="0088592D"/>
    <w:rsid w:val="00890570"/>
    <w:rsid w:val="0089160D"/>
    <w:rsid w:val="008926D9"/>
    <w:rsid w:val="00896619"/>
    <w:rsid w:val="008A1F80"/>
    <w:rsid w:val="008A2DB7"/>
    <w:rsid w:val="008B1094"/>
    <w:rsid w:val="008B15A4"/>
    <w:rsid w:val="008B2E0A"/>
    <w:rsid w:val="008B48EF"/>
    <w:rsid w:val="008C4D09"/>
    <w:rsid w:val="008C54F5"/>
    <w:rsid w:val="008D06B8"/>
    <w:rsid w:val="008D0EE7"/>
    <w:rsid w:val="008D2D9B"/>
    <w:rsid w:val="008D3C37"/>
    <w:rsid w:val="008D3CB9"/>
    <w:rsid w:val="008D4C09"/>
    <w:rsid w:val="008D4CF7"/>
    <w:rsid w:val="008D50DF"/>
    <w:rsid w:val="008E268D"/>
    <w:rsid w:val="008F0A63"/>
    <w:rsid w:val="008F599D"/>
    <w:rsid w:val="0090139B"/>
    <w:rsid w:val="00902663"/>
    <w:rsid w:val="0090344A"/>
    <w:rsid w:val="00903C60"/>
    <w:rsid w:val="00904995"/>
    <w:rsid w:val="00905286"/>
    <w:rsid w:val="009052A9"/>
    <w:rsid w:val="00905722"/>
    <w:rsid w:val="00911129"/>
    <w:rsid w:val="00913353"/>
    <w:rsid w:val="00913743"/>
    <w:rsid w:val="009146B8"/>
    <w:rsid w:val="00914B46"/>
    <w:rsid w:val="00914EB5"/>
    <w:rsid w:val="00920BD9"/>
    <w:rsid w:val="00924E00"/>
    <w:rsid w:val="00925741"/>
    <w:rsid w:val="00930374"/>
    <w:rsid w:val="00935001"/>
    <w:rsid w:val="00935E0F"/>
    <w:rsid w:val="00937375"/>
    <w:rsid w:val="0094180F"/>
    <w:rsid w:val="00942105"/>
    <w:rsid w:val="00942836"/>
    <w:rsid w:val="00942A0E"/>
    <w:rsid w:val="0094380F"/>
    <w:rsid w:val="00943E9D"/>
    <w:rsid w:val="00951953"/>
    <w:rsid w:val="00952625"/>
    <w:rsid w:val="00954DE1"/>
    <w:rsid w:val="00962241"/>
    <w:rsid w:val="00962744"/>
    <w:rsid w:val="00964A38"/>
    <w:rsid w:val="00964D1C"/>
    <w:rsid w:val="00964E85"/>
    <w:rsid w:val="00965F48"/>
    <w:rsid w:val="0096637E"/>
    <w:rsid w:val="0096684D"/>
    <w:rsid w:val="009719D9"/>
    <w:rsid w:val="009734DC"/>
    <w:rsid w:val="009747E3"/>
    <w:rsid w:val="00974959"/>
    <w:rsid w:val="00974C7A"/>
    <w:rsid w:val="00976C8D"/>
    <w:rsid w:val="00980125"/>
    <w:rsid w:val="00981690"/>
    <w:rsid w:val="00985B5A"/>
    <w:rsid w:val="00986825"/>
    <w:rsid w:val="00987739"/>
    <w:rsid w:val="00991015"/>
    <w:rsid w:val="00992530"/>
    <w:rsid w:val="0099307A"/>
    <w:rsid w:val="00993D53"/>
    <w:rsid w:val="009B0E2C"/>
    <w:rsid w:val="009B13E8"/>
    <w:rsid w:val="009B43C7"/>
    <w:rsid w:val="009B7029"/>
    <w:rsid w:val="009B7EE1"/>
    <w:rsid w:val="009C014A"/>
    <w:rsid w:val="009C053E"/>
    <w:rsid w:val="009C140C"/>
    <w:rsid w:val="009C470D"/>
    <w:rsid w:val="009C4E8B"/>
    <w:rsid w:val="009C57FE"/>
    <w:rsid w:val="009D0F44"/>
    <w:rsid w:val="009D271D"/>
    <w:rsid w:val="009E35E2"/>
    <w:rsid w:val="009E3E4C"/>
    <w:rsid w:val="009E5E2A"/>
    <w:rsid w:val="009E7CC0"/>
    <w:rsid w:val="009F0E01"/>
    <w:rsid w:val="009F0E7B"/>
    <w:rsid w:val="009F292E"/>
    <w:rsid w:val="009F6716"/>
    <w:rsid w:val="00A000C8"/>
    <w:rsid w:val="00A012B3"/>
    <w:rsid w:val="00A0195F"/>
    <w:rsid w:val="00A03C39"/>
    <w:rsid w:val="00A05ED6"/>
    <w:rsid w:val="00A07EBD"/>
    <w:rsid w:val="00A1046D"/>
    <w:rsid w:val="00A1534F"/>
    <w:rsid w:val="00A21ECC"/>
    <w:rsid w:val="00A22C7E"/>
    <w:rsid w:val="00A2490E"/>
    <w:rsid w:val="00A24B4A"/>
    <w:rsid w:val="00A251FC"/>
    <w:rsid w:val="00A2782C"/>
    <w:rsid w:val="00A33102"/>
    <w:rsid w:val="00A33DE6"/>
    <w:rsid w:val="00A3425E"/>
    <w:rsid w:val="00A34E62"/>
    <w:rsid w:val="00A44915"/>
    <w:rsid w:val="00A44CDC"/>
    <w:rsid w:val="00A54392"/>
    <w:rsid w:val="00A5797D"/>
    <w:rsid w:val="00A64D6F"/>
    <w:rsid w:val="00A71D03"/>
    <w:rsid w:val="00A72501"/>
    <w:rsid w:val="00A815FD"/>
    <w:rsid w:val="00A828A4"/>
    <w:rsid w:val="00A82964"/>
    <w:rsid w:val="00A849DB"/>
    <w:rsid w:val="00A86FF5"/>
    <w:rsid w:val="00A91901"/>
    <w:rsid w:val="00A94E70"/>
    <w:rsid w:val="00A96EB7"/>
    <w:rsid w:val="00AA1280"/>
    <w:rsid w:val="00AB4D0B"/>
    <w:rsid w:val="00AB63C4"/>
    <w:rsid w:val="00AB6BAD"/>
    <w:rsid w:val="00AC06E5"/>
    <w:rsid w:val="00AC11E4"/>
    <w:rsid w:val="00AC3B0C"/>
    <w:rsid w:val="00AC7C69"/>
    <w:rsid w:val="00AD125A"/>
    <w:rsid w:val="00AD1838"/>
    <w:rsid w:val="00AD2D7F"/>
    <w:rsid w:val="00AD331E"/>
    <w:rsid w:val="00AD4057"/>
    <w:rsid w:val="00AD4C3A"/>
    <w:rsid w:val="00AE1992"/>
    <w:rsid w:val="00AE39B6"/>
    <w:rsid w:val="00AE437F"/>
    <w:rsid w:val="00AF1A30"/>
    <w:rsid w:val="00AF26FB"/>
    <w:rsid w:val="00AF27BE"/>
    <w:rsid w:val="00AF3E5F"/>
    <w:rsid w:val="00AF4F93"/>
    <w:rsid w:val="00AF50E7"/>
    <w:rsid w:val="00AF63BD"/>
    <w:rsid w:val="00B00244"/>
    <w:rsid w:val="00B04F4E"/>
    <w:rsid w:val="00B1099D"/>
    <w:rsid w:val="00B12536"/>
    <w:rsid w:val="00B16496"/>
    <w:rsid w:val="00B24BB3"/>
    <w:rsid w:val="00B24D21"/>
    <w:rsid w:val="00B252B4"/>
    <w:rsid w:val="00B25D2A"/>
    <w:rsid w:val="00B25D93"/>
    <w:rsid w:val="00B260CE"/>
    <w:rsid w:val="00B3131C"/>
    <w:rsid w:val="00B31DEF"/>
    <w:rsid w:val="00B3416B"/>
    <w:rsid w:val="00B34602"/>
    <w:rsid w:val="00B36D31"/>
    <w:rsid w:val="00B419F0"/>
    <w:rsid w:val="00B41CA5"/>
    <w:rsid w:val="00B5034B"/>
    <w:rsid w:val="00B51196"/>
    <w:rsid w:val="00B53373"/>
    <w:rsid w:val="00B53670"/>
    <w:rsid w:val="00B62450"/>
    <w:rsid w:val="00B6320C"/>
    <w:rsid w:val="00B66CCD"/>
    <w:rsid w:val="00B74771"/>
    <w:rsid w:val="00B74BC2"/>
    <w:rsid w:val="00B76D7B"/>
    <w:rsid w:val="00B804B1"/>
    <w:rsid w:val="00B813AC"/>
    <w:rsid w:val="00B83A12"/>
    <w:rsid w:val="00B84462"/>
    <w:rsid w:val="00B845C6"/>
    <w:rsid w:val="00B86D60"/>
    <w:rsid w:val="00B873B2"/>
    <w:rsid w:val="00B9002F"/>
    <w:rsid w:val="00B917A2"/>
    <w:rsid w:val="00B95322"/>
    <w:rsid w:val="00BA07C8"/>
    <w:rsid w:val="00BA2AC8"/>
    <w:rsid w:val="00BA6BD1"/>
    <w:rsid w:val="00BB2A19"/>
    <w:rsid w:val="00BB2A3F"/>
    <w:rsid w:val="00BB38B2"/>
    <w:rsid w:val="00BB3A6C"/>
    <w:rsid w:val="00BB7AAD"/>
    <w:rsid w:val="00BC59E8"/>
    <w:rsid w:val="00BC72E5"/>
    <w:rsid w:val="00BD117B"/>
    <w:rsid w:val="00BD3216"/>
    <w:rsid w:val="00BD4ED4"/>
    <w:rsid w:val="00BD5286"/>
    <w:rsid w:val="00BD68AB"/>
    <w:rsid w:val="00BD70EB"/>
    <w:rsid w:val="00BE045E"/>
    <w:rsid w:val="00BE2777"/>
    <w:rsid w:val="00BE44FA"/>
    <w:rsid w:val="00BE6722"/>
    <w:rsid w:val="00BE73AB"/>
    <w:rsid w:val="00BF0E54"/>
    <w:rsid w:val="00BF1A4E"/>
    <w:rsid w:val="00BF1C48"/>
    <w:rsid w:val="00BF61B9"/>
    <w:rsid w:val="00BF7DC8"/>
    <w:rsid w:val="00C04466"/>
    <w:rsid w:val="00C12070"/>
    <w:rsid w:val="00C12FA7"/>
    <w:rsid w:val="00C13300"/>
    <w:rsid w:val="00C14F1A"/>
    <w:rsid w:val="00C179C9"/>
    <w:rsid w:val="00C2064C"/>
    <w:rsid w:val="00C20C6E"/>
    <w:rsid w:val="00C21048"/>
    <w:rsid w:val="00C2163B"/>
    <w:rsid w:val="00C246CC"/>
    <w:rsid w:val="00C256F8"/>
    <w:rsid w:val="00C2669C"/>
    <w:rsid w:val="00C307AD"/>
    <w:rsid w:val="00C32ED5"/>
    <w:rsid w:val="00C3498E"/>
    <w:rsid w:val="00C35E56"/>
    <w:rsid w:val="00C472C9"/>
    <w:rsid w:val="00C538F0"/>
    <w:rsid w:val="00C552AF"/>
    <w:rsid w:val="00C56E57"/>
    <w:rsid w:val="00C617FD"/>
    <w:rsid w:val="00C63BA7"/>
    <w:rsid w:val="00C65DA8"/>
    <w:rsid w:val="00C70EF7"/>
    <w:rsid w:val="00C71F6C"/>
    <w:rsid w:val="00C734B7"/>
    <w:rsid w:val="00C80347"/>
    <w:rsid w:val="00C8612B"/>
    <w:rsid w:val="00C86638"/>
    <w:rsid w:val="00C902A4"/>
    <w:rsid w:val="00C961DC"/>
    <w:rsid w:val="00C968BB"/>
    <w:rsid w:val="00CA4F6E"/>
    <w:rsid w:val="00CA76AC"/>
    <w:rsid w:val="00CA7E6F"/>
    <w:rsid w:val="00CB0A31"/>
    <w:rsid w:val="00CB337D"/>
    <w:rsid w:val="00CB3A34"/>
    <w:rsid w:val="00CB3E62"/>
    <w:rsid w:val="00CB4A9B"/>
    <w:rsid w:val="00CB500B"/>
    <w:rsid w:val="00CB5E9E"/>
    <w:rsid w:val="00CB775A"/>
    <w:rsid w:val="00CC195C"/>
    <w:rsid w:val="00CC2842"/>
    <w:rsid w:val="00CC3A48"/>
    <w:rsid w:val="00CC4DFB"/>
    <w:rsid w:val="00CC4E28"/>
    <w:rsid w:val="00CC4E8D"/>
    <w:rsid w:val="00CD0071"/>
    <w:rsid w:val="00CD3C29"/>
    <w:rsid w:val="00CE26F1"/>
    <w:rsid w:val="00CE32F0"/>
    <w:rsid w:val="00CE6C88"/>
    <w:rsid w:val="00CE6EBE"/>
    <w:rsid w:val="00CF0FEF"/>
    <w:rsid w:val="00CF34D2"/>
    <w:rsid w:val="00CF3EC2"/>
    <w:rsid w:val="00CF621E"/>
    <w:rsid w:val="00D00029"/>
    <w:rsid w:val="00D00C64"/>
    <w:rsid w:val="00D038FC"/>
    <w:rsid w:val="00D03E6A"/>
    <w:rsid w:val="00D06DB7"/>
    <w:rsid w:val="00D103A2"/>
    <w:rsid w:val="00D110CD"/>
    <w:rsid w:val="00D13082"/>
    <w:rsid w:val="00D13263"/>
    <w:rsid w:val="00D13654"/>
    <w:rsid w:val="00D21EFD"/>
    <w:rsid w:val="00D26632"/>
    <w:rsid w:val="00D275B1"/>
    <w:rsid w:val="00D27888"/>
    <w:rsid w:val="00D349B4"/>
    <w:rsid w:val="00D34E34"/>
    <w:rsid w:val="00D371E2"/>
    <w:rsid w:val="00D37395"/>
    <w:rsid w:val="00D404C5"/>
    <w:rsid w:val="00D4088F"/>
    <w:rsid w:val="00D410BA"/>
    <w:rsid w:val="00D52A2B"/>
    <w:rsid w:val="00D537FE"/>
    <w:rsid w:val="00D53F65"/>
    <w:rsid w:val="00D54DB3"/>
    <w:rsid w:val="00D553DA"/>
    <w:rsid w:val="00D55837"/>
    <w:rsid w:val="00D5632A"/>
    <w:rsid w:val="00D56CCB"/>
    <w:rsid w:val="00D60CAA"/>
    <w:rsid w:val="00D67800"/>
    <w:rsid w:val="00D67CFF"/>
    <w:rsid w:val="00D702ED"/>
    <w:rsid w:val="00D717C0"/>
    <w:rsid w:val="00D737CB"/>
    <w:rsid w:val="00D7543E"/>
    <w:rsid w:val="00D809D8"/>
    <w:rsid w:val="00D80E66"/>
    <w:rsid w:val="00D83441"/>
    <w:rsid w:val="00D85472"/>
    <w:rsid w:val="00D86B13"/>
    <w:rsid w:val="00D92416"/>
    <w:rsid w:val="00D925CE"/>
    <w:rsid w:val="00D9301E"/>
    <w:rsid w:val="00D9354E"/>
    <w:rsid w:val="00D967B8"/>
    <w:rsid w:val="00D96A12"/>
    <w:rsid w:val="00DA005B"/>
    <w:rsid w:val="00DA52D1"/>
    <w:rsid w:val="00DA6A44"/>
    <w:rsid w:val="00DA7A3C"/>
    <w:rsid w:val="00DB637D"/>
    <w:rsid w:val="00DC07BB"/>
    <w:rsid w:val="00DC20AA"/>
    <w:rsid w:val="00DC4B81"/>
    <w:rsid w:val="00DC6835"/>
    <w:rsid w:val="00DD11AE"/>
    <w:rsid w:val="00DD4A28"/>
    <w:rsid w:val="00DD4DA1"/>
    <w:rsid w:val="00DD6005"/>
    <w:rsid w:val="00DE0D48"/>
    <w:rsid w:val="00DE777F"/>
    <w:rsid w:val="00DF155C"/>
    <w:rsid w:val="00DF429B"/>
    <w:rsid w:val="00DF5A39"/>
    <w:rsid w:val="00DF5ED7"/>
    <w:rsid w:val="00DF6133"/>
    <w:rsid w:val="00E01F66"/>
    <w:rsid w:val="00E02D36"/>
    <w:rsid w:val="00E050BB"/>
    <w:rsid w:val="00E06C8A"/>
    <w:rsid w:val="00E0711E"/>
    <w:rsid w:val="00E10AEA"/>
    <w:rsid w:val="00E10D4A"/>
    <w:rsid w:val="00E12CD7"/>
    <w:rsid w:val="00E12FE4"/>
    <w:rsid w:val="00E1487E"/>
    <w:rsid w:val="00E149D0"/>
    <w:rsid w:val="00E15555"/>
    <w:rsid w:val="00E15CE3"/>
    <w:rsid w:val="00E15D87"/>
    <w:rsid w:val="00E166A2"/>
    <w:rsid w:val="00E17CCF"/>
    <w:rsid w:val="00E221D0"/>
    <w:rsid w:val="00E247BF"/>
    <w:rsid w:val="00E24DF2"/>
    <w:rsid w:val="00E25FBF"/>
    <w:rsid w:val="00E316B9"/>
    <w:rsid w:val="00E3309C"/>
    <w:rsid w:val="00E35510"/>
    <w:rsid w:val="00E3778C"/>
    <w:rsid w:val="00E378F0"/>
    <w:rsid w:val="00E40FAB"/>
    <w:rsid w:val="00E4125F"/>
    <w:rsid w:val="00E422ED"/>
    <w:rsid w:val="00E42C2D"/>
    <w:rsid w:val="00E43725"/>
    <w:rsid w:val="00E43894"/>
    <w:rsid w:val="00E439D1"/>
    <w:rsid w:val="00E45267"/>
    <w:rsid w:val="00E51576"/>
    <w:rsid w:val="00E5270A"/>
    <w:rsid w:val="00E53E67"/>
    <w:rsid w:val="00E548A3"/>
    <w:rsid w:val="00E61C00"/>
    <w:rsid w:val="00E62079"/>
    <w:rsid w:val="00E6246F"/>
    <w:rsid w:val="00E63036"/>
    <w:rsid w:val="00E70E29"/>
    <w:rsid w:val="00E75810"/>
    <w:rsid w:val="00E77390"/>
    <w:rsid w:val="00E777A9"/>
    <w:rsid w:val="00E80CA8"/>
    <w:rsid w:val="00E8701F"/>
    <w:rsid w:val="00E90181"/>
    <w:rsid w:val="00E90229"/>
    <w:rsid w:val="00E94477"/>
    <w:rsid w:val="00EA0B6E"/>
    <w:rsid w:val="00EA1AA0"/>
    <w:rsid w:val="00EA6517"/>
    <w:rsid w:val="00EA6FB0"/>
    <w:rsid w:val="00EB077A"/>
    <w:rsid w:val="00EB0958"/>
    <w:rsid w:val="00EB3E2E"/>
    <w:rsid w:val="00EC1435"/>
    <w:rsid w:val="00EC237F"/>
    <w:rsid w:val="00EC3495"/>
    <w:rsid w:val="00EC4EA0"/>
    <w:rsid w:val="00EC7C0C"/>
    <w:rsid w:val="00ED25A0"/>
    <w:rsid w:val="00ED5AAD"/>
    <w:rsid w:val="00EE04E1"/>
    <w:rsid w:val="00EE0D73"/>
    <w:rsid w:val="00EE365E"/>
    <w:rsid w:val="00EE4AA1"/>
    <w:rsid w:val="00EE5A60"/>
    <w:rsid w:val="00EF0095"/>
    <w:rsid w:val="00EF5E0E"/>
    <w:rsid w:val="00EF6638"/>
    <w:rsid w:val="00EF663D"/>
    <w:rsid w:val="00EF7C7E"/>
    <w:rsid w:val="00F0560A"/>
    <w:rsid w:val="00F05F51"/>
    <w:rsid w:val="00F062B9"/>
    <w:rsid w:val="00F07833"/>
    <w:rsid w:val="00F20516"/>
    <w:rsid w:val="00F2276F"/>
    <w:rsid w:val="00F24ABE"/>
    <w:rsid w:val="00F255D7"/>
    <w:rsid w:val="00F3003B"/>
    <w:rsid w:val="00F30C94"/>
    <w:rsid w:val="00F324E0"/>
    <w:rsid w:val="00F36DB2"/>
    <w:rsid w:val="00F37A82"/>
    <w:rsid w:val="00F41F18"/>
    <w:rsid w:val="00F46C69"/>
    <w:rsid w:val="00F52BA0"/>
    <w:rsid w:val="00F53FF0"/>
    <w:rsid w:val="00F556DB"/>
    <w:rsid w:val="00F563AD"/>
    <w:rsid w:val="00F60A79"/>
    <w:rsid w:val="00F62503"/>
    <w:rsid w:val="00F65835"/>
    <w:rsid w:val="00F65965"/>
    <w:rsid w:val="00F65AB9"/>
    <w:rsid w:val="00F6719B"/>
    <w:rsid w:val="00F713B9"/>
    <w:rsid w:val="00F7378C"/>
    <w:rsid w:val="00F73930"/>
    <w:rsid w:val="00F77AC8"/>
    <w:rsid w:val="00F82B29"/>
    <w:rsid w:val="00F83F6E"/>
    <w:rsid w:val="00F84930"/>
    <w:rsid w:val="00F84ED0"/>
    <w:rsid w:val="00F8525C"/>
    <w:rsid w:val="00F855A4"/>
    <w:rsid w:val="00F9043A"/>
    <w:rsid w:val="00F918ED"/>
    <w:rsid w:val="00F92E7C"/>
    <w:rsid w:val="00F933C9"/>
    <w:rsid w:val="00F964C1"/>
    <w:rsid w:val="00F97BCE"/>
    <w:rsid w:val="00F97E18"/>
    <w:rsid w:val="00FA1122"/>
    <w:rsid w:val="00FA2449"/>
    <w:rsid w:val="00FA59FF"/>
    <w:rsid w:val="00FA7321"/>
    <w:rsid w:val="00FB5D6D"/>
    <w:rsid w:val="00FB7DD2"/>
    <w:rsid w:val="00FC0C4B"/>
    <w:rsid w:val="00FC6B87"/>
    <w:rsid w:val="00FC7F20"/>
    <w:rsid w:val="00FD0678"/>
    <w:rsid w:val="00FD5035"/>
    <w:rsid w:val="00FD5398"/>
    <w:rsid w:val="00FD5ECC"/>
    <w:rsid w:val="00FE1A3D"/>
    <w:rsid w:val="00FE62D2"/>
    <w:rsid w:val="00FF1410"/>
    <w:rsid w:val="00FF3D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E706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2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229"/>
  </w:style>
  <w:style w:type="paragraph" w:styleId="Footer">
    <w:name w:val="footer"/>
    <w:basedOn w:val="Normal"/>
    <w:link w:val="FooterChar"/>
    <w:uiPriority w:val="99"/>
    <w:unhideWhenUsed/>
    <w:rsid w:val="00E90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229"/>
  </w:style>
  <w:style w:type="paragraph" w:styleId="BalloonText">
    <w:name w:val="Balloon Text"/>
    <w:basedOn w:val="Normal"/>
    <w:link w:val="BalloonTextChar"/>
    <w:uiPriority w:val="99"/>
    <w:semiHidden/>
    <w:unhideWhenUsed/>
    <w:rsid w:val="00E90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229"/>
    <w:rPr>
      <w:rFonts w:ascii="Tahoma" w:hAnsi="Tahoma" w:cs="Tahoma"/>
      <w:sz w:val="16"/>
      <w:szCs w:val="16"/>
    </w:rPr>
  </w:style>
  <w:style w:type="paragraph" w:styleId="ListParagraph">
    <w:name w:val="List Paragraph"/>
    <w:basedOn w:val="Normal"/>
    <w:uiPriority w:val="34"/>
    <w:qFormat/>
    <w:rsid w:val="00E90229"/>
    <w:pPr>
      <w:ind w:left="720"/>
      <w:contextualSpacing/>
    </w:pPr>
  </w:style>
  <w:style w:type="table" w:styleId="TableGrid">
    <w:name w:val="Table Grid"/>
    <w:basedOn w:val="TableNormal"/>
    <w:uiPriority w:val="59"/>
    <w:rsid w:val="00911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37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2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229"/>
  </w:style>
  <w:style w:type="paragraph" w:styleId="Footer">
    <w:name w:val="footer"/>
    <w:basedOn w:val="Normal"/>
    <w:link w:val="FooterChar"/>
    <w:uiPriority w:val="99"/>
    <w:unhideWhenUsed/>
    <w:rsid w:val="00E90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229"/>
  </w:style>
  <w:style w:type="paragraph" w:styleId="BalloonText">
    <w:name w:val="Balloon Text"/>
    <w:basedOn w:val="Normal"/>
    <w:link w:val="BalloonTextChar"/>
    <w:uiPriority w:val="99"/>
    <w:semiHidden/>
    <w:unhideWhenUsed/>
    <w:rsid w:val="00E90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229"/>
    <w:rPr>
      <w:rFonts w:ascii="Tahoma" w:hAnsi="Tahoma" w:cs="Tahoma"/>
      <w:sz w:val="16"/>
      <w:szCs w:val="16"/>
    </w:rPr>
  </w:style>
  <w:style w:type="paragraph" w:styleId="ListParagraph">
    <w:name w:val="List Paragraph"/>
    <w:basedOn w:val="Normal"/>
    <w:uiPriority w:val="34"/>
    <w:qFormat/>
    <w:rsid w:val="00E90229"/>
    <w:pPr>
      <w:ind w:left="720"/>
      <w:contextualSpacing/>
    </w:pPr>
  </w:style>
  <w:style w:type="table" w:styleId="TableGrid">
    <w:name w:val="Table Grid"/>
    <w:basedOn w:val="TableNormal"/>
    <w:uiPriority w:val="59"/>
    <w:rsid w:val="00911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37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453860">
      <w:bodyDiv w:val="1"/>
      <w:marLeft w:val="0"/>
      <w:marRight w:val="0"/>
      <w:marTop w:val="0"/>
      <w:marBottom w:val="0"/>
      <w:divBdr>
        <w:top w:val="none" w:sz="0" w:space="0" w:color="auto"/>
        <w:left w:val="none" w:sz="0" w:space="0" w:color="auto"/>
        <w:bottom w:val="none" w:sz="0" w:space="0" w:color="auto"/>
        <w:right w:val="none" w:sz="0" w:space="0" w:color="auto"/>
      </w:divBdr>
    </w:div>
    <w:div w:id="403375765">
      <w:bodyDiv w:val="1"/>
      <w:marLeft w:val="0"/>
      <w:marRight w:val="0"/>
      <w:marTop w:val="0"/>
      <w:marBottom w:val="0"/>
      <w:divBdr>
        <w:top w:val="none" w:sz="0" w:space="0" w:color="auto"/>
        <w:left w:val="none" w:sz="0" w:space="0" w:color="auto"/>
        <w:bottom w:val="none" w:sz="0" w:space="0" w:color="auto"/>
        <w:right w:val="none" w:sz="0" w:space="0" w:color="auto"/>
      </w:divBdr>
    </w:div>
    <w:div w:id="180434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remind.com/join/wilsonci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4D62E-C1CE-4280-9611-161FDF117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1436</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00, 00</cp:lastModifiedBy>
  <cp:revision>3</cp:revision>
  <cp:lastPrinted>2015-08-05T02:02:00Z</cp:lastPrinted>
  <dcterms:created xsi:type="dcterms:W3CDTF">2017-08-14T19:52:00Z</dcterms:created>
  <dcterms:modified xsi:type="dcterms:W3CDTF">2017-08-14T19:57:00Z</dcterms:modified>
</cp:coreProperties>
</file>